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56" w:rsidRPr="009C22BF" w:rsidRDefault="00AC3856">
      <w:pPr>
        <w:rPr>
          <w:b/>
        </w:rPr>
      </w:pPr>
      <w:bookmarkStart w:id="0" w:name="_GoBack"/>
      <w:bookmarkEnd w:id="0"/>
    </w:p>
    <w:p w:rsidR="00AC3856" w:rsidRPr="009C22BF" w:rsidRDefault="00AC3856">
      <w:pPr>
        <w:pStyle w:val="Balk1"/>
        <w:rPr>
          <w:sz w:val="24"/>
        </w:rPr>
      </w:pPr>
      <w:r w:rsidRPr="009C22BF">
        <w:rPr>
          <w:sz w:val="24"/>
        </w:rPr>
        <w:t>201</w:t>
      </w:r>
      <w:r>
        <w:rPr>
          <w:sz w:val="24"/>
        </w:rPr>
        <w:t>6</w:t>
      </w:r>
      <w:r w:rsidRPr="009C22BF">
        <w:rPr>
          <w:sz w:val="24"/>
        </w:rPr>
        <w:t>-201</w:t>
      </w:r>
      <w:r>
        <w:rPr>
          <w:sz w:val="24"/>
        </w:rPr>
        <w:t>7</w:t>
      </w:r>
      <w:r w:rsidRPr="009C22BF">
        <w:rPr>
          <w:sz w:val="24"/>
        </w:rPr>
        <w:t xml:space="preserve"> EĞİTİM-ÖĞRETİM YILI I.</w:t>
      </w:r>
      <w:r>
        <w:rPr>
          <w:sz w:val="24"/>
        </w:rPr>
        <w:t xml:space="preserve"> </w:t>
      </w:r>
      <w:r w:rsidRPr="009C22BF">
        <w:rPr>
          <w:sz w:val="24"/>
        </w:rPr>
        <w:t>DÖNEM</w:t>
      </w:r>
    </w:p>
    <w:p w:rsidR="00AC3856" w:rsidRPr="009C22BF" w:rsidRDefault="00AC3856">
      <w:pPr>
        <w:pStyle w:val="Balk2"/>
        <w:rPr>
          <w:sz w:val="24"/>
        </w:rPr>
      </w:pPr>
      <w:r>
        <w:rPr>
          <w:sz w:val="24"/>
        </w:rPr>
        <w:t xml:space="preserve">YABANCI DİL İNGİLİZE-ALMANCA </w:t>
      </w:r>
      <w:r w:rsidRPr="009C22BF">
        <w:rPr>
          <w:sz w:val="24"/>
        </w:rPr>
        <w:t xml:space="preserve"> DERSİ </w:t>
      </w:r>
      <w:r>
        <w:rPr>
          <w:sz w:val="24"/>
        </w:rPr>
        <w:t xml:space="preserve">GÖLCÜK İLÇE </w:t>
      </w:r>
      <w:r w:rsidRPr="009C22BF">
        <w:rPr>
          <w:sz w:val="24"/>
        </w:rPr>
        <w:t>ZÜMRE ÖĞRETMENLER KURULU TOPLANTI TUTANAĞI</w:t>
      </w:r>
    </w:p>
    <w:p w:rsidR="00AC3856" w:rsidRPr="009C22BF" w:rsidRDefault="00AC3856"/>
    <w:p w:rsidR="00AC3856" w:rsidRPr="009C22BF" w:rsidRDefault="00AC3856"/>
    <w:p w:rsidR="00AC3856" w:rsidRPr="009C22BF" w:rsidRDefault="00AC3856">
      <w:r w:rsidRPr="009C22BF">
        <w:tab/>
        <w:t xml:space="preserve">Toplantı Tarihi: </w:t>
      </w:r>
      <w:r>
        <w:t>06</w:t>
      </w:r>
      <w:r w:rsidRPr="009C22BF">
        <w:t>/09/201</w:t>
      </w:r>
      <w:r>
        <w:t>6</w:t>
      </w:r>
    </w:p>
    <w:p w:rsidR="00AC3856" w:rsidRPr="009C22BF" w:rsidRDefault="00AC3856">
      <w:r w:rsidRPr="009C22BF">
        <w:tab/>
        <w:t>Toplantı Saati  :</w:t>
      </w:r>
      <w:r>
        <w:t xml:space="preserve"> 10.00</w:t>
      </w:r>
    </w:p>
    <w:p w:rsidR="00AC3856" w:rsidRPr="009C22BF" w:rsidRDefault="00AC3856">
      <w:r w:rsidRPr="009C22BF">
        <w:tab/>
        <w:t xml:space="preserve">Toplantı Yeri   : </w:t>
      </w:r>
      <w:r>
        <w:t>Barbaros Hayrettin Anadolu Lisesi</w:t>
      </w:r>
    </w:p>
    <w:p w:rsidR="00AC3856" w:rsidRPr="009C22BF" w:rsidRDefault="00AC3856">
      <w:r w:rsidRPr="009C22BF">
        <w:tab/>
        <w:t>Toplantı No:1</w:t>
      </w:r>
    </w:p>
    <w:p w:rsidR="00AC3856" w:rsidRDefault="00AC3856" w:rsidP="00766F72">
      <w:r w:rsidRPr="009C22BF">
        <w:tab/>
        <w:t>Toplantıya Katılanlar:</w:t>
      </w:r>
      <w:r>
        <w:t xml:space="preserve"> </w:t>
      </w:r>
    </w:p>
    <w:p w:rsidR="00AC3856" w:rsidRDefault="00AC3856" w:rsidP="00473536">
      <w:pPr>
        <w:ind w:left="2124" w:firstLine="708"/>
        <w:jc w:val="both"/>
      </w:pPr>
      <w:r>
        <w:t>Abdurrahman Kurt,Sevda İla Baydan,Arzu Aktolga, Valide Emen,Sinem Yıldız, Ayse Yıldız,</w:t>
      </w:r>
      <w:r w:rsidRPr="00766F72">
        <w:t xml:space="preserve"> </w:t>
      </w:r>
      <w:r>
        <w:t>Ayfer Kaya,Hanife Kabasakal, Neslihan MERMER,Elif Erol Sahin, Seyhan Dede, Halime Özkan, Levent Gündogdu, Ruhi Albayrak, Nazime Güröz,Ersin Akkar, Sümeyra Eskicoglu Bahar Pekün ,Serkan Aksan,Celal DOĞAN.</w:t>
      </w:r>
    </w:p>
    <w:p w:rsidR="00AC3856" w:rsidRDefault="00AC3856">
      <w:pPr>
        <w:rPr>
          <w:b/>
        </w:rPr>
      </w:pPr>
      <w:r w:rsidRPr="009C22BF">
        <w:rPr>
          <w:b/>
        </w:rPr>
        <w:t xml:space="preserve">            </w:t>
      </w:r>
    </w:p>
    <w:p w:rsidR="00AC3856" w:rsidRPr="009C22BF" w:rsidRDefault="00AC3856">
      <w:pPr>
        <w:rPr>
          <w:b/>
        </w:rPr>
      </w:pPr>
      <w:r w:rsidRPr="009C22BF">
        <w:rPr>
          <w:b/>
          <w:u w:val="single"/>
        </w:rPr>
        <w:t xml:space="preserve">GÜNDEM MADDELERİ:  </w:t>
      </w:r>
    </w:p>
    <w:p w:rsidR="00AC3856" w:rsidRPr="009C22BF" w:rsidRDefault="00AC3856"/>
    <w:p w:rsidR="00AC3856" w:rsidRPr="009C22BF" w:rsidRDefault="00AC3856">
      <w:r w:rsidRPr="009C22BF">
        <w:tab/>
        <w:t>1-Açılış ve yoklama</w:t>
      </w:r>
    </w:p>
    <w:p w:rsidR="00AC3856" w:rsidRPr="009C22BF" w:rsidRDefault="00AC3856">
      <w:r w:rsidRPr="009C22BF">
        <w:t xml:space="preserve">            2-Zümre yazmanı ve başkanının seçimi</w:t>
      </w:r>
    </w:p>
    <w:p w:rsidR="00AC3856" w:rsidRPr="009C22BF" w:rsidRDefault="00AC3856">
      <w:r w:rsidRPr="009C22BF">
        <w:tab/>
        <w:t>3-</w:t>
      </w:r>
      <w:r>
        <w:t>Yabancı dil İngilizce ve Almanca</w:t>
      </w:r>
      <w:r w:rsidRPr="009C22BF">
        <w:t xml:space="preserve"> dersinin genel amaçlarının okunması</w:t>
      </w:r>
    </w:p>
    <w:p w:rsidR="00AC3856" w:rsidRPr="009C22BF" w:rsidRDefault="00AC3856">
      <w:r w:rsidRPr="009C22BF">
        <w:tab/>
        <w:t>4-</w:t>
      </w:r>
      <w:r>
        <w:t>Yabancı dil İngilizce ve Almanca</w:t>
      </w:r>
      <w:r w:rsidRPr="009C22BF">
        <w:t xml:space="preserve"> Öğretim Programının incelenmesi.</w:t>
      </w:r>
    </w:p>
    <w:p w:rsidR="00AC3856" w:rsidRDefault="00AC3856">
      <w:r w:rsidRPr="009C22BF">
        <w:tab/>
        <w:t>5-</w:t>
      </w:r>
      <w:r>
        <w:t>Mevzuatta yapılan yeni düzenlemeler ile emir ve genelgenin okuyup,incelenmesi.</w:t>
      </w:r>
      <w:r w:rsidRPr="009C22BF">
        <w:t>Eğitim-öğretim,yönetim,personelin özlük hakları ve sorumlulukları ile ilgili</w:t>
      </w:r>
      <w:r>
        <w:t xml:space="preserve"> kanunların, yönetmeliklerin,</w:t>
      </w:r>
    </w:p>
    <w:p w:rsidR="00AC3856" w:rsidRDefault="00AC3856">
      <w:r w:rsidRPr="009C22BF">
        <w:t>genelge ve emirlerin öğretmen ve öğrencileri ilgilendiren bölümlerinin açıklanması</w:t>
      </w:r>
      <w:r>
        <w:t>.</w:t>
      </w:r>
    </w:p>
    <w:p w:rsidR="00AC3856" w:rsidRPr="009C22BF" w:rsidRDefault="00AC3856">
      <w:r w:rsidRPr="009C22BF">
        <w:tab/>
        <w:t xml:space="preserve">6-2488.2504 sayılı Tebliğiler Dergisinde yayınlanan </w:t>
      </w:r>
      <w:r w:rsidRPr="001431BC">
        <w:rPr>
          <w:b/>
        </w:rPr>
        <w:t>Atatürkçülük</w:t>
      </w:r>
      <w:r w:rsidRPr="009C22BF">
        <w:t xml:space="preserve"> ile ilgili konuların planlara aktarılması.             </w:t>
      </w:r>
    </w:p>
    <w:p w:rsidR="00AC3856" w:rsidRPr="009C22BF" w:rsidRDefault="00AC3856">
      <w:r w:rsidRPr="009C22BF">
        <w:tab/>
        <w:t>7-Eğitim bölgesi zümre başkanları toplantısında alınan kararların gözden geçirilmesi.</w:t>
      </w:r>
    </w:p>
    <w:p w:rsidR="00AC3856" w:rsidRPr="009C22BF" w:rsidRDefault="00AC3856">
      <w:r w:rsidRPr="009C22BF">
        <w:tab/>
        <w:t>8-a)Bir önceki yılda alınan zümre kararların gözden geçirilmesi.</w:t>
      </w:r>
    </w:p>
    <w:p w:rsidR="00AC3856" w:rsidRPr="009C22BF" w:rsidRDefault="00AC3856">
      <w:r w:rsidRPr="009C22BF">
        <w:t xml:space="preserve">               b)Bir önceki eğitim öğretim yılının şube ve ders bazında genel başarı analizlerinin değerlendirilmesi.</w:t>
      </w:r>
    </w:p>
    <w:p w:rsidR="00AC3856" w:rsidRPr="009C22BF" w:rsidRDefault="00AC3856">
      <w:r w:rsidRPr="009C22BF">
        <w:tab/>
        <w:t>9- Yıllık ders planlarının</w:t>
      </w:r>
      <w:r>
        <w:t xml:space="preserve"> 2016-2017</w:t>
      </w:r>
      <w:r w:rsidRPr="009C22BF">
        <w:t xml:space="preserve"> iş günü takvimine göre  kılavuz kitap ve </w:t>
      </w:r>
      <w:r>
        <w:t>İngilizce ve Almanca</w:t>
      </w:r>
      <w:r w:rsidRPr="009C22BF">
        <w:t xml:space="preserve"> Dersi Öğretim Program</w:t>
      </w:r>
      <w:r>
        <w:t>lar</w:t>
      </w:r>
      <w:r w:rsidRPr="009C22BF">
        <w:t>ına göre hazırlanması.</w:t>
      </w:r>
    </w:p>
    <w:p w:rsidR="00AC3856" w:rsidRPr="009C22BF" w:rsidRDefault="00AC3856">
      <w:r w:rsidRPr="009C22BF">
        <w:tab/>
        <w:t>10-Öğrenciyi tanımaya yönelik etkinliklerin belirlenmesi.</w:t>
      </w:r>
    </w:p>
    <w:p w:rsidR="00AC3856" w:rsidRPr="009C22BF" w:rsidRDefault="00AC3856">
      <w:r w:rsidRPr="009C22BF">
        <w:tab/>
        <w:t>11-Konuların işlenişinde yön</w:t>
      </w:r>
      <w:r>
        <w:t>tem ve tekniklerin belirlenmesi, ünite tema ve konu sıralarının görüşülmesi.</w:t>
      </w:r>
    </w:p>
    <w:p w:rsidR="00AC3856" w:rsidRPr="009C22BF" w:rsidRDefault="00AC3856">
      <w:r w:rsidRPr="009C22BF">
        <w:tab/>
        <w:t>12-Başarıyı artırmak için alınacak tedbirler</w:t>
      </w:r>
    </w:p>
    <w:p w:rsidR="00AC3856" w:rsidRDefault="00AC3856">
      <w:r w:rsidRPr="009C22BF">
        <w:t xml:space="preserve">            13-Bilim ve Teknolojideki gelişmelerin öğr</w:t>
      </w:r>
      <w:r>
        <w:t>etim programlarına yansıtılması.</w:t>
      </w:r>
      <w:r w:rsidRPr="009C22BF">
        <w:tab/>
      </w:r>
    </w:p>
    <w:p w:rsidR="00AC3856" w:rsidRPr="009C22BF" w:rsidRDefault="00AC3856">
      <w:r>
        <w:t xml:space="preserve">            </w:t>
      </w:r>
      <w:r w:rsidRPr="009C22BF">
        <w:t>14-Proje</w:t>
      </w:r>
      <w:r>
        <w:t>, performans</w:t>
      </w:r>
      <w:r w:rsidRPr="009C22BF">
        <w:t xml:space="preserve"> ve </w:t>
      </w:r>
      <w:r>
        <w:t xml:space="preserve">ders içi etkinliklerde yapılacak çalışmaların </w:t>
      </w:r>
      <w:r w:rsidRPr="009C22BF">
        <w:t>ve değerlendirme ölçütlerin belirlenmesi.</w:t>
      </w:r>
    </w:p>
    <w:p w:rsidR="00AC3856" w:rsidRPr="009C22BF" w:rsidRDefault="00AC3856">
      <w:r w:rsidRPr="009C22BF">
        <w:t xml:space="preserve">            15-Ders</w:t>
      </w:r>
      <w:r>
        <w:t>lik ve kaynak, araç-gereçlerin temin ve kullanım durumunun planlanması.</w:t>
      </w:r>
    </w:p>
    <w:p w:rsidR="00AC3856" w:rsidRPr="009C22BF" w:rsidRDefault="00AC3856">
      <w:r w:rsidRPr="009C22BF">
        <w:t xml:space="preserve">            16-</w:t>
      </w:r>
      <w:r>
        <w:t>Öğrenme güçlüğü çeken öğrencilerle ilgili tedbir alınması</w:t>
      </w:r>
      <w:r w:rsidRPr="009C22BF">
        <w:t>.</w:t>
      </w:r>
    </w:p>
    <w:p w:rsidR="00AC3856" w:rsidRPr="009C22BF" w:rsidRDefault="00AC3856">
      <w:r w:rsidRPr="009C22BF">
        <w:t xml:space="preserve">            17-</w:t>
      </w:r>
      <w:r>
        <w:t>Öğretmenlerin hizmetiçi eğitim ihtiyçlarının giderilmesi,alınması gereken tedbirlerin değerlendirilmesi.</w:t>
      </w:r>
    </w:p>
    <w:p w:rsidR="00AC3856" w:rsidRPr="009C22BF" w:rsidRDefault="00AC3856" w:rsidP="00DB1D39">
      <w:r>
        <w:t xml:space="preserve">            18</w:t>
      </w:r>
      <w:r w:rsidRPr="009C22BF">
        <w:t xml:space="preserve">- </w:t>
      </w:r>
      <w:r>
        <w:t>Ölçme-değerlendirme.</w:t>
      </w:r>
    </w:p>
    <w:p w:rsidR="00AC3856" w:rsidRPr="009C22BF" w:rsidRDefault="00AC3856">
      <w:r>
        <w:t xml:space="preserve">            19-Dilek, temenniler ve kapanış.</w:t>
      </w:r>
      <w:r w:rsidRPr="009C22BF">
        <w:t xml:space="preserve">          </w:t>
      </w:r>
    </w:p>
    <w:p w:rsidR="00AC3856" w:rsidRPr="009C22BF" w:rsidRDefault="00AC3856"/>
    <w:p w:rsidR="00AC3856" w:rsidRDefault="00AC3856"/>
    <w:p w:rsidR="00AC3856" w:rsidRDefault="00AC3856"/>
    <w:p w:rsidR="00AC3856" w:rsidRDefault="00AC3856"/>
    <w:p w:rsidR="00AC3856" w:rsidRDefault="00AC3856"/>
    <w:p w:rsidR="00AC3856" w:rsidRPr="009C22BF" w:rsidRDefault="00AC3856"/>
    <w:p w:rsidR="00AC3856" w:rsidRPr="009C22BF" w:rsidRDefault="00AC3856" w:rsidP="009675B5">
      <w:pPr>
        <w:ind w:firstLine="708"/>
        <w:rPr>
          <w:u w:val="single"/>
        </w:rPr>
      </w:pPr>
    </w:p>
    <w:p w:rsidR="00AC3856" w:rsidRPr="00EB3089" w:rsidRDefault="00AC3856" w:rsidP="009675B5">
      <w:pPr>
        <w:ind w:firstLine="708"/>
        <w:rPr>
          <w:b/>
        </w:rPr>
      </w:pPr>
      <w:r w:rsidRPr="00EB3089">
        <w:rPr>
          <w:b/>
          <w:u w:val="single"/>
        </w:rPr>
        <w:t>MADDELER GÖRÜŞÜLMESİ ve ALINAN KARARLAR:</w:t>
      </w:r>
    </w:p>
    <w:p w:rsidR="00AC3856" w:rsidRPr="009C22BF" w:rsidRDefault="00AC3856">
      <w:r w:rsidRPr="009C22BF">
        <w:tab/>
      </w:r>
    </w:p>
    <w:p w:rsidR="00AC3856" w:rsidRPr="009C22BF" w:rsidRDefault="00AC3856" w:rsidP="00C37AD6">
      <w:pPr>
        <w:pStyle w:val="GvdeMetni"/>
        <w:rPr>
          <w:sz w:val="24"/>
          <w:szCs w:val="24"/>
        </w:rPr>
      </w:pPr>
      <w:r w:rsidRPr="009C22BF">
        <w:rPr>
          <w:sz w:val="24"/>
          <w:szCs w:val="24"/>
        </w:rPr>
        <w:tab/>
        <w:t xml:space="preserve">1-Toplantı </w:t>
      </w:r>
      <w:r>
        <w:rPr>
          <w:sz w:val="24"/>
          <w:szCs w:val="24"/>
        </w:rPr>
        <w:t xml:space="preserve"> İngilizce İlçe zümre baskanı Abdurrahman Kurt‘un, </w:t>
      </w:r>
      <w:r w:rsidRPr="009C22BF">
        <w:rPr>
          <w:sz w:val="24"/>
          <w:szCs w:val="24"/>
        </w:rPr>
        <w:t>201</w:t>
      </w:r>
      <w:r>
        <w:rPr>
          <w:sz w:val="24"/>
          <w:szCs w:val="24"/>
        </w:rPr>
        <w:t>6</w:t>
      </w:r>
      <w:r w:rsidRPr="009C22BF">
        <w:rPr>
          <w:sz w:val="24"/>
          <w:szCs w:val="24"/>
        </w:rPr>
        <w:t>-201</w:t>
      </w:r>
      <w:r>
        <w:rPr>
          <w:sz w:val="24"/>
          <w:szCs w:val="24"/>
        </w:rPr>
        <w:t>7 E</w:t>
      </w:r>
      <w:r w:rsidRPr="009C22BF">
        <w:rPr>
          <w:sz w:val="24"/>
          <w:szCs w:val="24"/>
        </w:rPr>
        <w:t>ğitim – öğretim yılı ile ilgili iyi dilek ve temennileri ile başladı.</w:t>
      </w:r>
    </w:p>
    <w:p w:rsidR="00AC3856" w:rsidRPr="009C22BF" w:rsidRDefault="00AC3856" w:rsidP="00C37AD6">
      <w:pPr>
        <w:pStyle w:val="GvdeMetni"/>
        <w:rPr>
          <w:sz w:val="24"/>
          <w:szCs w:val="24"/>
        </w:rPr>
      </w:pPr>
      <w:r>
        <w:rPr>
          <w:sz w:val="24"/>
          <w:szCs w:val="24"/>
        </w:rPr>
        <w:t xml:space="preserve">            </w:t>
      </w:r>
      <w:r w:rsidRPr="009C22BF">
        <w:rPr>
          <w:sz w:val="24"/>
          <w:szCs w:val="24"/>
        </w:rPr>
        <w:t xml:space="preserve">2- </w:t>
      </w:r>
      <w:r>
        <w:rPr>
          <w:sz w:val="24"/>
          <w:szCs w:val="24"/>
        </w:rPr>
        <w:t>İngilizce öğretmeni  Abdurrahman Kurt</w:t>
      </w:r>
      <w:r w:rsidRPr="009C22BF">
        <w:rPr>
          <w:sz w:val="24"/>
          <w:szCs w:val="24"/>
        </w:rPr>
        <w:t xml:space="preserve"> zümre başkanı</w:t>
      </w:r>
      <w:r>
        <w:rPr>
          <w:sz w:val="24"/>
          <w:szCs w:val="24"/>
        </w:rPr>
        <w:t>, Neslihan MERMER’in yazman</w:t>
      </w:r>
      <w:r w:rsidRPr="009C22BF">
        <w:rPr>
          <w:sz w:val="24"/>
          <w:szCs w:val="24"/>
        </w:rPr>
        <w:t xml:space="preserve"> olarak </w:t>
      </w:r>
      <w:r>
        <w:rPr>
          <w:sz w:val="24"/>
          <w:szCs w:val="24"/>
        </w:rPr>
        <w:t>seçildi.</w:t>
      </w:r>
    </w:p>
    <w:p w:rsidR="00AC3856" w:rsidRDefault="00AC3856" w:rsidP="00C37AD6">
      <w:pPr>
        <w:pStyle w:val="GvdeMetni"/>
        <w:rPr>
          <w:sz w:val="24"/>
          <w:szCs w:val="24"/>
        </w:rPr>
      </w:pPr>
      <w:r>
        <w:rPr>
          <w:sz w:val="24"/>
          <w:szCs w:val="24"/>
        </w:rPr>
        <w:t xml:space="preserve">   </w:t>
      </w:r>
      <w:r w:rsidRPr="009C22BF">
        <w:rPr>
          <w:sz w:val="24"/>
          <w:szCs w:val="24"/>
        </w:rPr>
        <w:t xml:space="preserve">         3-</w:t>
      </w:r>
      <w:r w:rsidRPr="00EB3089">
        <w:t xml:space="preserve"> </w:t>
      </w:r>
      <w:r w:rsidRPr="00EB3089">
        <w:rPr>
          <w:sz w:val="24"/>
          <w:szCs w:val="24"/>
        </w:rPr>
        <w:t>Yabancı dil İngilizce ve Almanca dersinin genel</w:t>
      </w:r>
      <w:r>
        <w:rPr>
          <w:sz w:val="24"/>
          <w:szCs w:val="24"/>
        </w:rPr>
        <w:t xml:space="preserve"> amaçları okundu.</w:t>
      </w:r>
      <w:r w:rsidRPr="00EB3089">
        <w:rPr>
          <w:sz w:val="24"/>
          <w:szCs w:val="24"/>
        </w:rPr>
        <w:t xml:space="preserve"> </w:t>
      </w:r>
      <w:r w:rsidRPr="009C22BF">
        <w:rPr>
          <w:sz w:val="24"/>
          <w:szCs w:val="24"/>
        </w:rPr>
        <w:t>Dersin amaçlarının, Türk Millî Eğitiminin genel amaçları ve temel ilkelerine uygun olarak öğrencilerin;</w:t>
      </w:r>
      <w:r>
        <w:rPr>
          <w:sz w:val="24"/>
          <w:szCs w:val="24"/>
        </w:rPr>
        <w:t>Yabancı Dil öğrenme yetilerini geliştirmek olduğu vurgulandı.</w:t>
      </w:r>
    </w:p>
    <w:p w:rsidR="00AC3856" w:rsidRPr="00EB3089" w:rsidRDefault="00AC3856" w:rsidP="00EB3089">
      <w:pPr>
        <w:pStyle w:val="GvdeMetni"/>
        <w:rPr>
          <w:sz w:val="24"/>
          <w:szCs w:val="24"/>
        </w:rPr>
      </w:pPr>
      <w:r>
        <w:rPr>
          <w:sz w:val="24"/>
          <w:szCs w:val="24"/>
        </w:rPr>
        <w:t xml:space="preserve">            </w:t>
      </w:r>
      <w:r w:rsidRPr="009C22BF">
        <w:rPr>
          <w:sz w:val="24"/>
          <w:szCs w:val="24"/>
        </w:rPr>
        <w:t>4-</w:t>
      </w:r>
      <w:r>
        <w:rPr>
          <w:sz w:val="24"/>
          <w:szCs w:val="24"/>
        </w:rPr>
        <w:t xml:space="preserve">İngilizce öğretmeni Abdurrahman  KURT son </w:t>
      </w:r>
      <w:r w:rsidRPr="009C22BF">
        <w:rPr>
          <w:sz w:val="24"/>
          <w:szCs w:val="24"/>
        </w:rPr>
        <w:t>değişiklikleri ile yayınlanan</w:t>
      </w:r>
      <w:r>
        <w:rPr>
          <w:sz w:val="24"/>
          <w:szCs w:val="24"/>
        </w:rPr>
        <w:t xml:space="preserve"> İngilizce </w:t>
      </w:r>
      <w:r w:rsidRPr="009C22BF">
        <w:rPr>
          <w:sz w:val="24"/>
          <w:szCs w:val="24"/>
        </w:rPr>
        <w:t xml:space="preserve"> Dersi Öğretim Programını incelediğini ve eğitim – öğretim faaliyetlerini bu program doğrultusunda planlayacağını belirtti.</w:t>
      </w:r>
    </w:p>
    <w:p w:rsidR="00AC3856" w:rsidRPr="009C22BF" w:rsidRDefault="00AC3856" w:rsidP="00672764">
      <w:r>
        <w:t xml:space="preserve">           </w:t>
      </w:r>
      <w:r w:rsidRPr="009C22BF">
        <w:t xml:space="preserve">5- Eğitim-öğretim,yönetim,personelin özlük hakları ve sorumlulukları ile ilgili kanunlar,yönetmelikler,genelge ve emirlerin öğretmen ve öğrencileri ilgilendiren bölümler hakkında bilgiler verdi. </w:t>
      </w:r>
      <w:r>
        <w:t>Talim Terbiye kurulunun 24.08.2011 tarih ve 118 sayılı kararı ile kabul edilen Lise yabancı dil (İngilizce) dersi öğretim programı incelendi. Ayrıca derslerin konuşma ağırlıklı ve bilgisayar destekli olarak işlenmesi gerektiği söylendi. Bunun için de her türlü imkânın sağlanması gerektiği ve bilgisayar öğretmeni ile sürekli işbirliği içinde olunması gerektiği belirtidi.İngilice Öğtretmeni Elif Şahin  Meslek ve teknik liselerde akıllı tahta var ama gerekli alt yapı olmadığını bu sebeple yukarıdaki tekniklerin uygulanamadığını söyledi</w:t>
      </w:r>
    </w:p>
    <w:p w:rsidR="00AC3856" w:rsidRPr="009C22BF" w:rsidRDefault="00AC3856" w:rsidP="00672764"/>
    <w:p w:rsidR="00AC3856" w:rsidRPr="009C22BF" w:rsidRDefault="00AC3856" w:rsidP="009675B5">
      <w:pPr>
        <w:pStyle w:val="GvdeMetni"/>
        <w:rPr>
          <w:sz w:val="24"/>
          <w:szCs w:val="24"/>
        </w:rPr>
      </w:pPr>
      <w:r>
        <w:rPr>
          <w:sz w:val="24"/>
          <w:szCs w:val="24"/>
        </w:rPr>
        <w:t xml:space="preserve">          </w:t>
      </w:r>
      <w:r w:rsidRPr="009C22BF">
        <w:rPr>
          <w:sz w:val="24"/>
          <w:szCs w:val="24"/>
        </w:rPr>
        <w:t xml:space="preserve">6- </w:t>
      </w:r>
      <w:r>
        <w:rPr>
          <w:sz w:val="24"/>
          <w:szCs w:val="24"/>
        </w:rPr>
        <w:t xml:space="preserve">Ortaöğretim İngilizce </w:t>
      </w:r>
      <w:r w:rsidRPr="009C22BF">
        <w:rPr>
          <w:sz w:val="24"/>
          <w:szCs w:val="24"/>
        </w:rPr>
        <w:t>Dersi Öğretim Programı’nda belirtilen Atatürkçülükle ilgili konuların hedef ve davranışları ile birlikte yıllık planlara aktarılmasına, Öğrencilerin Atatürk İlke ve İnkı</w:t>
      </w:r>
      <w:r>
        <w:rPr>
          <w:sz w:val="24"/>
          <w:szCs w:val="24"/>
        </w:rPr>
        <w:t xml:space="preserve">laplarına bağlı kişiler olarak </w:t>
      </w:r>
      <w:r w:rsidRPr="009C22BF">
        <w:rPr>
          <w:sz w:val="24"/>
          <w:szCs w:val="24"/>
        </w:rPr>
        <w:t>özen gösterilerek  yeri geldikçe  ve önemli gün ve haftalarda bu konu ile ilgili öğrencilere bilgi verilmesine ve gereken hassasiyetin gösterilmesine dikkat çekildi.</w:t>
      </w:r>
      <w:r>
        <w:rPr>
          <w:sz w:val="24"/>
          <w:szCs w:val="24"/>
        </w:rPr>
        <w:t xml:space="preserve"> İngilizce öğretmeni Arzu Aktolga ,  </w:t>
      </w:r>
      <w:r w:rsidRPr="009C22BF">
        <w:rPr>
          <w:sz w:val="24"/>
          <w:szCs w:val="24"/>
        </w:rPr>
        <w:t>Atatürk ilke ve inkılâplarına gönülden bağlı, kültürlü bireyler olarak yetişmelerinin sağlaması gerektiği belirtti.</w:t>
      </w:r>
    </w:p>
    <w:p w:rsidR="00AC3856" w:rsidRPr="009C22BF" w:rsidRDefault="00AC3856" w:rsidP="00C37AD6">
      <w:pPr>
        <w:pStyle w:val="GvdeMetni"/>
        <w:rPr>
          <w:sz w:val="24"/>
          <w:szCs w:val="24"/>
        </w:rPr>
      </w:pPr>
    </w:p>
    <w:p w:rsidR="00AC3856" w:rsidRPr="00E80228" w:rsidRDefault="00AC3856" w:rsidP="00C37AD6">
      <w:pPr>
        <w:pStyle w:val="GvdeMetni"/>
        <w:rPr>
          <w:sz w:val="22"/>
          <w:szCs w:val="22"/>
        </w:rPr>
      </w:pPr>
      <w:r>
        <w:rPr>
          <w:sz w:val="24"/>
          <w:szCs w:val="24"/>
        </w:rPr>
        <w:t xml:space="preserve">          </w:t>
      </w:r>
      <w:r w:rsidRPr="009C22BF">
        <w:rPr>
          <w:sz w:val="24"/>
          <w:szCs w:val="24"/>
        </w:rPr>
        <w:t>7-</w:t>
      </w:r>
      <w:r>
        <w:rPr>
          <w:sz w:val="24"/>
          <w:szCs w:val="24"/>
        </w:rPr>
        <w:t xml:space="preserve">2016-2017 eğitim-öğretim yılı </w:t>
      </w:r>
      <w:r w:rsidRPr="009C22BF">
        <w:rPr>
          <w:sz w:val="24"/>
          <w:szCs w:val="24"/>
        </w:rPr>
        <w:t xml:space="preserve"> Eğitim bölgesi zümre başkanları toplantısında alınan kararları gözden geçirildi</w:t>
      </w:r>
      <w:r>
        <w:rPr>
          <w:sz w:val="24"/>
          <w:szCs w:val="24"/>
        </w:rPr>
        <w:t>.</w:t>
      </w:r>
      <w:r w:rsidRPr="009C22BF">
        <w:rPr>
          <w:sz w:val="24"/>
          <w:szCs w:val="24"/>
        </w:rPr>
        <w:t xml:space="preserve"> </w:t>
      </w:r>
      <w:r w:rsidRPr="00E80228">
        <w:rPr>
          <w:sz w:val="22"/>
          <w:szCs w:val="22"/>
        </w:rPr>
        <w:t>Ders konularının birbiri ile sıkı ilişkisi olduğundan, diğer öğretmenlerle yapılması gereken işbirliğinin faydalı olduğunu görüp devam edilmesi gerektiği belirtilmiştir. Özellikle Türkçe- Dilbilgisi –İngilizce Gramer ilişkisinin önemi üzerinde durulmuştur. Ayrıca Atatürk ilke ve inkılapları konusunda Tarih öğretmenleri ile özel gün veya haftalardan bir hafta önce görüşülmesi kararlaştırılmıştır</w:t>
      </w:r>
      <w:r>
        <w:rPr>
          <w:sz w:val="22"/>
          <w:szCs w:val="22"/>
        </w:rPr>
        <w:t xml:space="preserve"> </w:t>
      </w:r>
      <w:r w:rsidRPr="00E80228">
        <w:rPr>
          <w:sz w:val="22"/>
          <w:szCs w:val="22"/>
        </w:rPr>
        <w:t>ve bu kararların bu yılda eklenecek yeni görüş ve önerilerle uygulanmasına karar verildi.</w:t>
      </w:r>
    </w:p>
    <w:p w:rsidR="00AC3856" w:rsidRPr="00E80228" w:rsidRDefault="00AC3856" w:rsidP="00C37AD6">
      <w:pPr>
        <w:pStyle w:val="GvdeMetni"/>
        <w:rPr>
          <w:sz w:val="22"/>
          <w:szCs w:val="22"/>
        </w:rPr>
      </w:pPr>
    </w:p>
    <w:p w:rsidR="00AC3856" w:rsidRPr="009C22BF" w:rsidRDefault="00AC3856" w:rsidP="00C37AD6">
      <w:pPr>
        <w:pStyle w:val="GvdeMetni"/>
        <w:rPr>
          <w:sz w:val="24"/>
          <w:szCs w:val="24"/>
        </w:rPr>
      </w:pPr>
      <w:r>
        <w:rPr>
          <w:sz w:val="24"/>
          <w:szCs w:val="24"/>
        </w:rPr>
        <w:t xml:space="preserve">         </w:t>
      </w:r>
      <w:r w:rsidRPr="009C22BF">
        <w:rPr>
          <w:sz w:val="24"/>
          <w:szCs w:val="24"/>
        </w:rPr>
        <w:t>8-a) Bir önceki yılda alınan</w:t>
      </w:r>
      <w:r>
        <w:rPr>
          <w:sz w:val="24"/>
          <w:szCs w:val="24"/>
        </w:rPr>
        <w:t xml:space="preserve"> zümre</w:t>
      </w:r>
      <w:r w:rsidRPr="009C22BF">
        <w:rPr>
          <w:sz w:val="24"/>
          <w:szCs w:val="24"/>
        </w:rPr>
        <w:t xml:space="preserve"> kararlar</w:t>
      </w:r>
      <w:r>
        <w:rPr>
          <w:sz w:val="24"/>
          <w:szCs w:val="24"/>
        </w:rPr>
        <w:t xml:space="preserve">ı  İngilizce Öğretmeni Neslihan MERMER </w:t>
      </w:r>
      <w:r w:rsidRPr="009C22BF">
        <w:rPr>
          <w:sz w:val="24"/>
          <w:szCs w:val="24"/>
        </w:rPr>
        <w:t>tarafından okundu ve bu kararların geçtiğimiz eğitim-öğretim yılında aynen uygulandığı diğer toplantı tutanaklarından tespit edildi.</w:t>
      </w:r>
    </w:p>
    <w:p w:rsidR="00AC3856" w:rsidRPr="009C22BF" w:rsidRDefault="00AC3856" w:rsidP="00C37AD6">
      <w:pPr>
        <w:pStyle w:val="GvdeMetni"/>
        <w:rPr>
          <w:sz w:val="24"/>
          <w:szCs w:val="24"/>
        </w:rPr>
      </w:pPr>
    </w:p>
    <w:p w:rsidR="00AC3856" w:rsidRPr="009C22BF" w:rsidRDefault="00AC3856" w:rsidP="00C37AD6">
      <w:pPr>
        <w:pStyle w:val="GvdeMetni"/>
        <w:rPr>
          <w:sz w:val="24"/>
          <w:szCs w:val="24"/>
        </w:rPr>
      </w:pPr>
      <w:r>
        <w:rPr>
          <w:sz w:val="24"/>
          <w:szCs w:val="24"/>
        </w:rPr>
        <w:t xml:space="preserve">        </w:t>
      </w:r>
      <w:r w:rsidRPr="009C22BF">
        <w:rPr>
          <w:sz w:val="24"/>
          <w:szCs w:val="24"/>
        </w:rPr>
        <w:t xml:space="preserve">   b)Bir önceki yılda </w:t>
      </w:r>
      <w:r>
        <w:rPr>
          <w:sz w:val="24"/>
          <w:szCs w:val="24"/>
        </w:rPr>
        <w:t xml:space="preserve">İngilizce </w:t>
      </w:r>
      <w:r w:rsidRPr="009C22BF">
        <w:rPr>
          <w:sz w:val="24"/>
          <w:szCs w:val="24"/>
        </w:rPr>
        <w:t>dersinde başarının e-okul verilerine göre yüksek olduğu, diğer öğrencilere göre dersi zayıf olan öğrencilerin diğer derslerinde de başarısız oldukları belirtildi. Başarısızlık sebeplerinin belirlenerek bu sebeplerin ortadan kaldırılmasına yönelik tedbirler alınması uygun görüldü.</w:t>
      </w:r>
    </w:p>
    <w:p w:rsidR="00AC3856" w:rsidRPr="009C22BF" w:rsidRDefault="00AC3856" w:rsidP="00C37AD6">
      <w:pPr>
        <w:pStyle w:val="GvdeMetni"/>
        <w:rPr>
          <w:sz w:val="24"/>
          <w:szCs w:val="24"/>
        </w:rPr>
      </w:pPr>
    </w:p>
    <w:p w:rsidR="00AC3856" w:rsidRDefault="00AC3856" w:rsidP="00C37AD6">
      <w:pPr>
        <w:pStyle w:val="GvdeMetni"/>
        <w:rPr>
          <w:sz w:val="24"/>
          <w:szCs w:val="24"/>
        </w:rPr>
      </w:pPr>
      <w:r>
        <w:rPr>
          <w:sz w:val="24"/>
          <w:szCs w:val="24"/>
        </w:rPr>
        <w:t xml:space="preserve">           </w:t>
      </w:r>
      <w:r w:rsidRPr="009C22BF">
        <w:rPr>
          <w:sz w:val="24"/>
          <w:szCs w:val="24"/>
        </w:rPr>
        <w:t xml:space="preserve">9- </w:t>
      </w:r>
      <w:r>
        <w:rPr>
          <w:sz w:val="24"/>
          <w:szCs w:val="24"/>
        </w:rPr>
        <w:t>İngilizce Öğretmeni,</w:t>
      </w:r>
      <w:r w:rsidRPr="009C22BF">
        <w:rPr>
          <w:sz w:val="24"/>
          <w:szCs w:val="24"/>
        </w:rPr>
        <w:t xml:space="preserve"> </w:t>
      </w:r>
      <w:r>
        <w:rPr>
          <w:sz w:val="24"/>
          <w:szCs w:val="24"/>
        </w:rPr>
        <w:t xml:space="preserve"> Ayfer KAYA  ortaöğretim İngilizce </w:t>
      </w:r>
      <w:r w:rsidRPr="009C22BF">
        <w:rPr>
          <w:sz w:val="24"/>
          <w:szCs w:val="24"/>
        </w:rPr>
        <w:t xml:space="preserve"> Dersi Öğretim Programını son değişiklikleri ile incelediğini bu program dahilinde yıllık ders planlarını kılavuz kitaba göre yapacağını belirtti.</w:t>
      </w:r>
    </w:p>
    <w:p w:rsidR="00AC3856" w:rsidRPr="009C22BF" w:rsidRDefault="00AC3856" w:rsidP="00C37AD6">
      <w:pPr>
        <w:pStyle w:val="GvdeMetni"/>
        <w:rPr>
          <w:sz w:val="24"/>
          <w:szCs w:val="24"/>
        </w:rPr>
      </w:pPr>
    </w:p>
    <w:p w:rsidR="00AC3856" w:rsidRPr="009C22BF" w:rsidRDefault="00AC3856" w:rsidP="00FE5DA6">
      <w:pPr>
        <w:pStyle w:val="GvdeMetni"/>
        <w:rPr>
          <w:sz w:val="24"/>
          <w:szCs w:val="24"/>
        </w:rPr>
      </w:pPr>
      <w:r>
        <w:rPr>
          <w:sz w:val="24"/>
          <w:szCs w:val="24"/>
        </w:rPr>
        <w:t xml:space="preserve">         </w:t>
      </w:r>
      <w:r w:rsidRPr="009C22BF">
        <w:rPr>
          <w:sz w:val="24"/>
          <w:szCs w:val="24"/>
        </w:rPr>
        <w:t xml:space="preserve">10- Öğrenciyi tanımaya yönelik etkinliklerin öğrenme-öğretme sürecinde öğrencinin etkin rol almasını sağlayacak biçimde düzenlenmesine; çevresel özellikler ile öğrencilerin ilgi, ihtiyaçları ve var olan bilgileri de göz önünde bulundurularak öğrenci merkezli ve yapılandırmacı yaklaşıma uygun planlanmasına karar verildi. Özellikle </w:t>
      </w:r>
      <w:r>
        <w:rPr>
          <w:sz w:val="24"/>
          <w:szCs w:val="24"/>
        </w:rPr>
        <w:t xml:space="preserve">yapılan yeni yönetmelik değişiklerine göre de beceri odaklı çalışarak </w:t>
      </w:r>
      <w:r w:rsidRPr="009C22BF">
        <w:rPr>
          <w:sz w:val="24"/>
          <w:szCs w:val="24"/>
        </w:rPr>
        <w:t>dinleme,</w:t>
      </w:r>
      <w:r>
        <w:rPr>
          <w:sz w:val="24"/>
          <w:szCs w:val="24"/>
        </w:rPr>
        <w:t xml:space="preserve"> anlama</w:t>
      </w:r>
      <w:r w:rsidRPr="009C22BF">
        <w:rPr>
          <w:sz w:val="24"/>
          <w:szCs w:val="24"/>
        </w:rPr>
        <w:t>,</w:t>
      </w:r>
      <w:r>
        <w:rPr>
          <w:sz w:val="24"/>
          <w:szCs w:val="24"/>
        </w:rPr>
        <w:t xml:space="preserve"> konuşma </w:t>
      </w:r>
      <w:r w:rsidRPr="009C22BF">
        <w:rPr>
          <w:sz w:val="24"/>
          <w:szCs w:val="24"/>
        </w:rPr>
        <w:t>yaz</w:t>
      </w:r>
      <w:r>
        <w:rPr>
          <w:sz w:val="24"/>
          <w:szCs w:val="24"/>
        </w:rPr>
        <w:t xml:space="preserve">ma </w:t>
      </w:r>
      <w:r w:rsidRPr="009C22BF">
        <w:rPr>
          <w:sz w:val="24"/>
          <w:szCs w:val="24"/>
        </w:rPr>
        <w:t>etkinliklerine yer verilmesine karar verildi.</w:t>
      </w:r>
    </w:p>
    <w:p w:rsidR="00AC3856" w:rsidRDefault="00AC3856" w:rsidP="00FE5DA6">
      <w:pPr>
        <w:pStyle w:val="GvdeMetni"/>
        <w:rPr>
          <w:sz w:val="24"/>
          <w:szCs w:val="24"/>
        </w:rPr>
      </w:pPr>
    </w:p>
    <w:p w:rsidR="00AC3856" w:rsidRDefault="00AC3856" w:rsidP="00FE5DA6">
      <w:pPr>
        <w:pStyle w:val="GvdeMetni"/>
        <w:rPr>
          <w:sz w:val="24"/>
          <w:szCs w:val="24"/>
        </w:rPr>
      </w:pPr>
    </w:p>
    <w:p w:rsidR="00AC3856" w:rsidRDefault="00AC3856" w:rsidP="007E2929">
      <w:r w:rsidRPr="009C22BF">
        <w:t>11-</w:t>
      </w:r>
      <w:r>
        <w:t xml:space="preserve">, İngilizce öğretmeni Sevda İla Baydan, tarafından 9. sınıf öğrencilerin İngilizce birikimlerinin,  9.sınıflar İngilizce Programını kavramaya yeterli olmadığı belirtmiştir ve daha çok altyapıyı güçlendirici gramer üzerinde durulması ve bol egzersiz yapılmasının daha iyi olacağını belirtilmiştir. Bunun içinde ders kitabının dışında gerektiğinde yardımcı gramer kitabı kullanılması gerektiğine karar verilmiştir. Devlet kitaplarının yetersizliği ve akıllı tahta yazılımlarının olmayışı İngilizce öğretimini Anadolu lisesinde sekteye uğratmıştır. Özellikle dil sınıflarının seviyesine uygun kitaplar yoktur. 9. 10. 11. Sınıflarda yabancı dil öğretiminim olmazsa olmazı hikaye kitapları gönderilmemektedir bu sebeple isteyen öğrenciye okuma kitabı ve test kitapları tavsiye edilecektir. </w:t>
      </w:r>
      <w:r w:rsidRPr="001A3A09">
        <w:t xml:space="preserve">İngilizce Öğretmeni </w:t>
      </w:r>
      <w:r>
        <w:t>Bahar PEKÜN</w:t>
      </w:r>
      <w:r w:rsidRPr="001A3A09">
        <w:t xml:space="preserve"> İngilizce dersi öğretim programında deği</w:t>
      </w:r>
      <w:r>
        <w:t>şiklik yapıldığını ve artık sen</w:t>
      </w:r>
      <w:r w:rsidRPr="001A3A09">
        <w:t>e başında yapılan seviye tespit sınavı ve öğrencileri seviyelerine göre gruplama uygulamasının kaldırıldığını belirtti. Bu eğitim öğretim yılında seviye tespit sınavı yapılmayacağı belirtildi.  Öğrencilerin</w:t>
      </w:r>
      <w:r>
        <w:t xml:space="preserve"> derse hazır gelmeleri için hazırlık sorularının verilmesine ve soru çözümlerinde belirli öğrencilere değil, olabildiğince sınıf geneline söz hakkı verilmesinin faydalı olduğunu ve uygulaması gerektiğini söylemiştir. İşlenen konuların başka kaynaklarla desteklenerek öğrenciye verilmesi vurgulanmıştır. Uygulanacak yöntem, metod ve tekniklerin öğrencilerin ilgisine ve konulara uygunluğuna göre karar verilecektir. Bu konuyla ilgili güncel kaynaklar seçmeci yöntemin ve iletişimci yöntemin uygunluğunu gözler önüne sermektedir. Başarının arttırılması için zayıf öğrencilerin takip edilerek özel ödevler ve yakın takiple arkadaşlarını yakalamaları için çalışmaların yapılması gerektiğine karar verilmiştir ve yabancı dil öğreniminin faydaları konusunda öğrencilerin bilinçlendirilmesinin devam kararı alınmıştır. Ayrıca öğrencilerin öğretmen tarafından takibin yanı sıra veliler ve diğer öğretmenlerle işbirliği içinde olunması gerektiği belirtilmiştir.</w:t>
      </w:r>
    </w:p>
    <w:p w:rsidR="00AC3856" w:rsidRDefault="00AC3856" w:rsidP="007E2929"/>
    <w:p w:rsidR="00AC3856" w:rsidRPr="009C22BF" w:rsidRDefault="00AC3856" w:rsidP="00452D12">
      <w:pPr>
        <w:autoSpaceDE w:val="0"/>
        <w:autoSpaceDN w:val="0"/>
        <w:adjustRightInd w:val="0"/>
      </w:pPr>
      <w:r w:rsidRPr="009C22BF">
        <w:t>Dersin işlenişinde</w:t>
      </w:r>
      <w:r>
        <w:t xml:space="preserve"> </w:t>
      </w:r>
      <w:r w:rsidRPr="009C22BF">
        <w:rPr>
          <w:bCs/>
          <w:iCs/>
        </w:rPr>
        <w:t>Genel “</w:t>
      </w:r>
      <w:r>
        <w:rPr>
          <w:bCs/>
          <w:iCs/>
        </w:rPr>
        <w:t xml:space="preserve">en son yöntemlerin </w:t>
      </w:r>
      <w:r w:rsidRPr="009C22BF">
        <w:rPr>
          <w:bCs/>
          <w:iCs/>
        </w:rPr>
        <w:t>” Öğretim Yöntemleri:</w:t>
      </w:r>
      <w:r>
        <w:rPr>
          <w:bCs/>
          <w:iCs/>
        </w:rPr>
        <w:t xml:space="preserve"> </w:t>
      </w:r>
    </w:p>
    <w:p w:rsidR="00AC3856" w:rsidRPr="009C22BF" w:rsidRDefault="00AC3856" w:rsidP="00452D12">
      <w:pPr>
        <w:autoSpaceDE w:val="0"/>
        <w:autoSpaceDN w:val="0"/>
        <w:adjustRightInd w:val="0"/>
      </w:pPr>
      <w:r w:rsidRPr="009C22BF">
        <w:t xml:space="preserve"> Anlatım, Tartışma, Soru/Cevap, Karşılıklı Konuşma, Görüşme, Araştırma/ İnceleme,Sunma/ Alma, Bulma/Keşfetme, Yaratma/Üretme, Oyunlaştırma, Rol Yapma, Örnek Olay İnceleme, Yaşam Öyküleme,  İşbirliği Yapma, Paylaşma, Sorun Çözme, Gösterme/Yaptırma,Tasarlama/ Gerçekleştirme, Yapma/Yaşatma </w:t>
      </w:r>
      <w:r>
        <w:t xml:space="preserve"> </w:t>
      </w:r>
      <w:r w:rsidRPr="009C22BF">
        <w:t>,öğrencilerde yaratıcılık gücünü ortaya çıkaran,öğretmenden çok öğrencinin aktif olduğu,araştırmayı ve sormayı hedef alan,ezberciliği ortadan kaldıran,yaptıkları işten zevk almalarını sağlayan,yaptıklarını arkadaşları ile paylaşıp sergileyen eğitim ve öğretim şeklinin sağlanması kararlaştırıldı.</w:t>
      </w:r>
    </w:p>
    <w:p w:rsidR="00AC3856" w:rsidRPr="009C22BF" w:rsidRDefault="00AC3856" w:rsidP="00452D12"/>
    <w:p w:rsidR="00AC3856" w:rsidRPr="009C22BF" w:rsidRDefault="00AC3856" w:rsidP="00452D12">
      <w:r w:rsidRPr="009C22BF">
        <w:t xml:space="preserve">12-Başarıyı artırmak için; öğrencilerde planlı ve düzenli çalışma kavramının pekiştirilmesi, konu üzerinde ayrıntılı durulması, seviye farklılığı dikkate alınarak konuların tekrar edilmesi, derse hazırlıklı gelinmesi, yapılan çalışmaların sergilenmesi kararlaştırıldı. </w:t>
      </w:r>
    </w:p>
    <w:p w:rsidR="00AC3856" w:rsidRPr="009C22BF" w:rsidRDefault="00AC3856" w:rsidP="00452D12">
      <w:pPr>
        <w:pStyle w:val="GvdeMetni"/>
        <w:rPr>
          <w:sz w:val="24"/>
          <w:szCs w:val="24"/>
        </w:rPr>
      </w:pPr>
    </w:p>
    <w:p w:rsidR="00AC3856" w:rsidRPr="009C22BF" w:rsidRDefault="00AC3856" w:rsidP="00452D12">
      <w:pPr>
        <w:pStyle w:val="GvdeMetni"/>
        <w:rPr>
          <w:rStyle w:val="Gl"/>
          <w:b w:val="0"/>
          <w:sz w:val="24"/>
          <w:szCs w:val="24"/>
        </w:rPr>
      </w:pPr>
      <w:r w:rsidRPr="009C22BF">
        <w:rPr>
          <w:rStyle w:val="Gl"/>
          <w:b w:val="0"/>
          <w:sz w:val="24"/>
          <w:szCs w:val="24"/>
        </w:rPr>
        <w:t>Sınıf seviyesine göre yetersizlikleri görülen öğrenciler için ikinci yarıyılın ilk ayı içinde sınıf veya branş öğretmenleri, okul rehber öğretmeni, okul yönetimi ve öğrenci velilerince öğrencinin, okulun ve çevrenin durumuna göre alınacak tedbirler kararlaştırılmasına, önlemlerin tutanakla tespit edilip ve uygulama sonuçlarının rapora bağlanmasına karar verildi.</w:t>
      </w:r>
    </w:p>
    <w:p w:rsidR="00AC3856" w:rsidRPr="009C22BF" w:rsidRDefault="00AC3856" w:rsidP="00452D12">
      <w:pPr>
        <w:pStyle w:val="GvdeMetni"/>
        <w:rPr>
          <w:rStyle w:val="Gl"/>
          <w:b w:val="0"/>
          <w:sz w:val="24"/>
          <w:szCs w:val="24"/>
        </w:rPr>
      </w:pPr>
    </w:p>
    <w:p w:rsidR="00AC3856" w:rsidRPr="009C22BF" w:rsidRDefault="00AC3856" w:rsidP="00452D12">
      <w:pPr>
        <w:pStyle w:val="GvdeMetni"/>
        <w:rPr>
          <w:rStyle w:val="Gl"/>
          <w:b w:val="0"/>
          <w:sz w:val="24"/>
          <w:szCs w:val="24"/>
        </w:rPr>
      </w:pPr>
      <w:r w:rsidRPr="009C22BF">
        <w:rPr>
          <w:rStyle w:val="Gl"/>
          <w:b w:val="0"/>
          <w:sz w:val="24"/>
          <w:szCs w:val="24"/>
        </w:rPr>
        <w:t>13-</w:t>
      </w:r>
      <w:r>
        <w:rPr>
          <w:sz w:val="24"/>
          <w:szCs w:val="24"/>
        </w:rPr>
        <w:t xml:space="preserve">İngilizce </w:t>
      </w:r>
      <w:r w:rsidRPr="009C22BF">
        <w:rPr>
          <w:sz w:val="24"/>
          <w:szCs w:val="24"/>
        </w:rPr>
        <w:t xml:space="preserve"> Öğretmeni</w:t>
      </w:r>
      <w:r>
        <w:rPr>
          <w:sz w:val="24"/>
          <w:szCs w:val="24"/>
        </w:rPr>
        <w:t xml:space="preserve"> Serkan AKSAN ,</w:t>
      </w:r>
      <w:r w:rsidRPr="009C22BF">
        <w:rPr>
          <w:sz w:val="24"/>
          <w:szCs w:val="24"/>
        </w:rPr>
        <w:t xml:space="preserve">  </w:t>
      </w:r>
      <w:r w:rsidRPr="009C22BF">
        <w:rPr>
          <w:rStyle w:val="Gl"/>
          <w:b w:val="0"/>
          <w:sz w:val="24"/>
          <w:szCs w:val="24"/>
        </w:rPr>
        <w:t>bilim ve teknolojideki gelişmeleri yakından takip ettiğini derslerin işlenişinde bunlardan yararlandığını belirtti.</w:t>
      </w:r>
      <w:r>
        <w:rPr>
          <w:rStyle w:val="Gl"/>
          <w:b w:val="0"/>
          <w:sz w:val="24"/>
          <w:szCs w:val="24"/>
        </w:rPr>
        <w:t xml:space="preserve"> Akıllı tahtanın da bu bağlamda derslerin işlenişine çok katkı sağladığını söyledi.</w:t>
      </w:r>
    </w:p>
    <w:p w:rsidR="00AC3856" w:rsidRPr="009C22BF" w:rsidRDefault="00AC3856" w:rsidP="00452D12">
      <w:pPr>
        <w:pStyle w:val="GvdeMetni"/>
        <w:rPr>
          <w:rStyle w:val="Gl"/>
          <w:b w:val="0"/>
          <w:sz w:val="24"/>
          <w:szCs w:val="24"/>
        </w:rPr>
      </w:pPr>
    </w:p>
    <w:p w:rsidR="00AC3856" w:rsidRDefault="00AC3856" w:rsidP="00C37AD6">
      <w:pPr>
        <w:pStyle w:val="GvdeMetni"/>
        <w:rPr>
          <w:rStyle w:val="Gl"/>
          <w:b w:val="0"/>
          <w:sz w:val="24"/>
          <w:szCs w:val="24"/>
        </w:rPr>
      </w:pPr>
      <w:r w:rsidRPr="009C22BF">
        <w:rPr>
          <w:rStyle w:val="Gl"/>
          <w:b w:val="0"/>
          <w:sz w:val="24"/>
          <w:szCs w:val="24"/>
        </w:rPr>
        <w:t>14-</w:t>
      </w:r>
      <w:r>
        <w:rPr>
          <w:sz w:val="24"/>
          <w:szCs w:val="24"/>
        </w:rPr>
        <w:t xml:space="preserve"> Proje ve ders içi etkinliklerde yapılacak çalışmaların </w:t>
      </w:r>
      <w:r w:rsidRPr="009C22BF">
        <w:rPr>
          <w:sz w:val="24"/>
          <w:szCs w:val="24"/>
        </w:rPr>
        <w:t>değerlendirmesinde</w:t>
      </w:r>
      <w:r>
        <w:rPr>
          <w:sz w:val="24"/>
          <w:szCs w:val="24"/>
        </w:rPr>
        <w:t xml:space="preserve"> </w:t>
      </w:r>
      <w:r>
        <w:rPr>
          <w:rStyle w:val="Gl"/>
          <w:b w:val="0"/>
          <w:sz w:val="24"/>
          <w:szCs w:val="24"/>
        </w:rPr>
        <w:t>farklı okullardan katılım olduğu için okulun ve öğrencinin seviyesine göre her okul zümresince belirlenecek konularda öğrencilerin ezberden uzak uygulamalı performans ödevi verilmesine karar verildi.</w:t>
      </w:r>
    </w:p>
    <w:p w:rsidR="00AC3856" w:rsidRDefault="00AC3856" w:rsidP="00C37AD6">
      <w:pPr>
        <w:pStyle w:val="GvdeMetni"/>
        <w:rPr>
          <w:rStyle w:val="Gl"/>
          <w:b w:val="0"/>
          <w:sz w:val="24"/>
          <w:szCs w:val="24"/>
        </w:rPr>
      </w:pPr>
    </w:p>
    <w:p w:rsidR="00AC3856" w:rsidRDefault="00AC3856" w:rsidP="00C37AD6">
      <w:pPr>
        <w:pStyle w:val="GvdeMetni"/>
        <w:rPr>
          <w:rStyle w:val="Gl"/>
          <w:b w:val="0"/>
          <w:sz w:val="24"/>
          <w:szCs w:val="24"/>
        </w:rPr>
      </w:pPr>
    </w:p>
    <w:p w:rsidR="00AC3856" w:rsidRDefault="00AC3856" w:rsidP="00C37AD6">
      <w:pPr>
        <w:pStyle w:val="GvdeMetni"/>
        <w:rPr>
          <w:rStyle w:val="Gl"/>
          <w:b w:val="0"/>
          <w:sz w:val="24"/>
          <w:szCs w:val="24"/>
        </w:rPr>
      </w:pPr>
    </w:p>
    <w:p w:rsidR="00AC3856" w:rsidRDefault="00AC3856" w:rsidP="00C37AD6">
      <w:pPr>
        <w:pStyle w:val="GvdeMetni"/>
        <w:rPr>
          <w:rStyle w:val="Gl"/>
          <w:b w:val="0"/>
          <w:sz w:val="24"/>
          <w:szCs w:val="24"/>
        </w:rPr>
      </w:pPr>
    </w:p>
    <w:p w:rsidR="00AC3856" w:rsidRPr="002207A7" w:rsidRDefault="00AC3856" w:rsidP="002207A7">
      <w:pPr>
        <w:pStyle w:val="GvdeMetni"/>
      </w:pPr>
      <w:r w:rsidRPr="002207A7">
        <w:t>PROJE VE PERFORMANS GÖREVİ TAKVİMİ</w:t>
      </w:r>
    </w:p>
    <w:p w:rsidR="00AC3856" w:rsidRPr="002207A7" w:rsidRDefault="00AC3856" w:rsidP="002207A7">
      <w:pPr>
        <w:pStyle w:val="GvdeMetni"/>
        <w:rPr>
          <w:sz w:val="24"/>
          <w:szCs w:val="24"/>
        </w:rPr>
      </w:pPr>
    </w:p>
    <w:p w:rsidR="00AC3856" w:rsidRPr="002207A7" w:rsidRDefault="00AC3856" w:rsidP="002207A7">
      <w:pPr>
        <w:pStyle w:val="GvdeMetni"/>
        <w:rPr>
          <w:sz w:val="24"/>
          <w:szCs w:val="24"/>
        </w:rPr>
      </w:pPr>
      <w:r w:rsidRPr="002207A7">
        <w:rPr>
          <w:sz w:val="24"/>
          <w:szCs w:val="24"/>
        </w:rPr>
        <w:t>1. Dönem Takvimi</w:t>
      </w:r>
    </w:p>
    <w:p w:rsidR="00AC3856" w:rsidRPr="002207A7" w:rsidRDefault="00AC3856" w:rsidP="002207A7">
      <w:pPr>
        <w:pStyle w:val="GvdeMetni"/>
        <w:rPr>
          <w:sz w:val="24"/>
          <w:szCs w:val="24"/>
        </w:rPr>
      </w:pPr>
    </w:p>
    <w:p w:rsidR="00AC3856" w:rsidRPr="002207A7" w:rsidRDefault="00AC3856" w:rsidP="002207A7">
      <w:pPr>
        <w:pStyle w:val="GvdeMetni"/>
        <w:rPr>
          <w:sz w:val="24"/>
          <w:szCs w:val="24"/>
        </w:rPr>
      </w:pPr>
      <w:r w:rsidRPr="002207A7">
        <w:rPr>
          <w:sz w:val="24"/>
          <w:szCs w:val="24"/>
        </w:rPr>
        <w:t xml:space="preserve"> Kasım</w:t>
      </w:r>
      <w:r>
        <w:rPr>
          <w:sz w:val="24"/>
          <w:szCs w:val="24"/>
        </w:rPr>
        <w:t>’ın ilk haftasına kadar</w:t>
      </w:r>
      <w:r w:rsidRPr="002207A7">
        <w:rPr>
          <w:sz w:val="24"/>
          <w:szCs w:val="24"/>
        </w:rPr>
        <w:t xml:space="preserve"> görev konularının dağıtılması</w:t>
      </w:r>
      <w:r>
        <w:rPr>
          <w:sz w:val="24"/>
          <w:szCs w:val="24"/>
        </w:rPr>
        <w:t xml:space="preserve"> ve proje ödevlerinin aylık olarak kontrol ve takibinin yapılması,</w:t>
      </w:r>
    </w:p>
    <w:p w:rsidR="00AC3856" w:rsidRPr="002207A7" w:rsidRDefault="00AC3856" w:rsidP="002207A7">
      <w:pPr>
        <w:pStyle w:val="GvdeMetni"/>
        <w:rPr>
          <w:sz w:val="24"/>
          <w:szCs w:val="24"/>
        </w:rPr>
      </w:pPr>
    </w:p>
    <w:p w:rsidR="00AC3856" w:rsidRPr="002207A7" w:rsidRDefault="00AC3856" w:rsidP="002207A7">
      <w:pPr>
        <w:pStyle w:val="GvdeMetni"/>
        <w:rPr>
          <w:sz w:val="24"/>
          <w:szCs w:val="24"/>
        </w:rPr>
      </w:pPr>
      <w:r w:rsidRPr="002207A7">
        <w:rPr>
          <w:sz w:val="24"/>
          <w:szCs w:val="24"/>
        </w:rPr>
        <w:t>2. Dönem Takvimi</w:t>
      </w:r>
    </w:p>
    <w:p w:rsidR="00AC3856" w:rsidRPr="002207A7" w:rsidRDefault="00AC3856" w:rsidP="002207A7">
      <w:pPr>
        <w:pStyle w:val="GvdeMetni"/>
        <w:rPr>
          <w:sz w:val="24"/>
          <w:szCs w:val="24"/>
        </w:rPr>
      </w:pPr>
    </w:p>
    <w:p w:rsidR="00AC3856" w:rsidRPr="002207A7" w:rsidRDefault="00AC3856" w:rsidP="002207A7">
      <w:pPr>
        <w:pStyle w:val="GvdeMetni"/>
        <w:rPr>
          <w:sz w:val="24"/>
          <w:szCs w:val="24"/>
        </w:rPr>
      </w:pPr>
      <w:r>
        <w:rPr>
          <w:sz w:val="24"/>
          <w:szCs w:val="24"/>
        </w:rPr>
        <w:t xml:space="preserve">Nisan’ın son haftasına kadar proje ödevlerinin teslim edilmesi, 2hafta içerisinde ödevlerin değerlendirilmesi. </w:t>
      </w:r>
    </w:p>
    <w:p w:rsidR="00AC3856" w:rsidRPr="002207A7" w:rsidRDefault="00AC3856" w:rsidP="002207A7">
      <w:pPr>
        <w:pStyle w:val="GvdeMetni"/>
      </w:pPr>
    </w:p>
    <w:p w:rsidR="00AC3856" w:rsidRDefault="00AC3856" w:rsidP="00C37AD6">
      <w:pPr>
        <w:pStyle w:val="GvdeMetni"/>
        <w:rPr>
          <w:rStyle w:val="Gl"/>
          <w:b w:val="0"/>
          <w:sz w:val="24"/>
          <w:szCs w:val="24"/>
        </w:rPr>
      </w:pPr>
      <w:r>
        <w:rPr>
          <w:rStyle w:val="Gl"/>
          <w:b w:val="0"/>
          <w:sz w:val="24"/>
          <w:szCs w:val="24"/>
        </w:rPr>
        <w:t xml:space="preserve">DERS İÇİ ETKİNLİKLERDE </w:t>
      </w:r>
    </w:p>
    <w:p w:rsidR="00AC3856" w:rsidRDefault="00AC3856" w:rsidP="00C37AD6">
      <w:pPr>
        <w:pStyle w:val="GvdeMetni"/>
        <w:rPr>
          <w:rStyle w:val="Gl"/>
          <w:b w:val="0"/>
          <w:sz w:val="24"/>
          <w:szCs w:val="24"/>
        </w:rPr>
      </w:pPr>
    </w:p>
    <w:p w:rsidR="00AC3856" w:rsidRDefault="00AC3856" w:rsidP="00C37AD6">
      <w:pPr>
        <w:pStyle w:val="GvdeMetni"/>
        <w:rPr>
          <w:rStyle w:val="Gl"/>
          <w:b w:val="0"/>
          <w:sz w:val="24"/>
          <w:szCs w:val="24"/>
        </w:rPr>
      </w:pPr>
      <w:r>
        <w:rPr>
          <w:rStyle w:val="Gl"/>
          <w:b w:val="0"/>
          <w:sz w:val="24"/>
          <w:szCs w:val="24"/>
        </w:rPr>
        <w:t>1.Isolated skills olarak öğrencilerin Okuma-Yazma-Konusma –Dinleme olarak daha cok dili kullanmaya, pratiğe yönelik eğitimin esas alınacağına  yönetmelik doğrultusunda karar verildi. Aşağıda örnek çizelge verilmekle beraber farklı türde okulların olması sebebiyle zümre öğretmenlerinin gerekli gördüğü kriterleri ekleyip/çıkarabilmesine karar verildi.</w:t>
      </w:r>
    </w:p>
    <w:p w:rsidR="00AC3856" w:rsidRPr="009C22BF" w:rsidRDefault="00AC3856" w:rsidP="00C37AD6">
      <w:pPr>
        <w:pStyle w:val="GvdeMetni"/>
        <w:rPr>
          <w:rStyle w:val="Gl"/>
          <w:b w:val="0"/>
          <w:sz w:val="24"/>
          <w:szCs w:val="24"/>
        </w:rPr>
      </w:pPr>
    </w:p>
    <w:p w:rsidR="00AC3856" w:rsidRPr="009C22BF" w:rsidRDefault="00AC3856" w:rsidP="00C37AD6">
      <w:pPr>
        <w:pStyle w:val="GvdeMetni"/>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247"/>
      </w:tblGrid>
      <w:tr w:rsidR="00AC3856" w:rsidRPr="009C22BF">
        <w:tc>
          <w:tcPr>
            <w:tcW w:w="9212"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856" w:rsidRPr="009C22BF" w:rsidRDefault="00AC3856" w:rsidP="00AC76BC">
            <w:pPr>
              <w:jc w:val="center"/>
            </w:pPr>
            <w:r w:rsidRPr="009C22BF">
              <w:t xml:space="preserve">Yazılı Olarak Hazırlanan </w:t>
            </w:r>
            <w:r>
              <w:t xml:space="preserve">Projelerin </w:t>
            </w:r>
            <w:r w:rsidRPr="009C22BF">
              <w:t>notla değerlendirilmesi</w:t>
            </w:r>
          </w:p>
        </w:tc>
      </w:tr>
      <w:tr w:rsidR="00AC3856" w:rsidRPr="009C22BF">
        <w:tc>
          <w:tcPr>
            <w:tcW w:w="4965" w:type="dxa"/>
            <w:tcBorders>
              <w:top w:val="thinThickSmallGap" w:sz="24" w:space="0" w:color="auto"/>
              <w:left w:val="thinThickSmallGap" w:sz="24" w:space="0" w:color="auto"/>
              <w:right w:val="thinThickSmallGap" w:sz="24" w:space="0" w:color="auto"/>
            </w:tcBorders>
          </w:tcPr>
          <w:p w:rsidR="00AC3856" w:rsidRPr="009C22BF" w:rsidRDefault="00AC3856" w:rsidP="008D75C3">
            <w:pPr>
              <w:jc w:val="both"/>
            </w:pPr>
            <w:r w:rsidRPr="009C22BF">
              <w:t xml:space="preserve">     Açıklık</w:t>
            </w:r>
          </w:p>
        </w:tc>
        <w:tc>
          <w:tcPr>
            <w:tcW w:w="4247" w:type="dxa"/>
            <w:tcBorders>
              <w:top w:val="thinThickSmallGap" w:sz="24" w:space="0" w:color="auto"/>
              <w:left w:val="thinThickSmallGap" w:sz="24" w:space="0" w:color="auto"/>
              <w:right w:val="thinThickSmallGap" w:sz="24" w:space="0" w:color="auto"/>
            </w:tcBorders>
          </w:tcPr>
          <w:p w:rsidR="00AC3856" w:rsidRPr="009C22BF" w:rsidRDefault="00AC3856" w:rsidP="008D75C3">
            <w:pPr>
              <w:jc w:val="both"/>
            </w:pPr>
            <w:r w:rsidRPr="009C22BF">
              <w:t xml:space="preserve">      10 Puan</w:t>
            </w:r>
          </w:p>
        </w:tc>
      </w:tr>
      <w:tr w:rsidR="00AC3856" w:rsidRPr="009C22BF">
        <w:tc>
          <w:tcPr>
            <w:tcW w:w="4965"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Temizlik ve düzen</w:t>
            </w:r>
          </w:p>
        </w:tc>
        <w:tc>
          <w:tcPr>
            <w:tcW w:w="4247"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10 Puan</w:t>
            </w:r>
          </w:p>
        </w:tc>
      </w:tr>
      <w:tr w:rsidR="00AC3856" w:rsidRPr="009C22BF">
        <w:tc>
          <w:tcPr>
            <w:tcW w:w="4965"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Dipnot kullanımı</w:t>
            </w:r>
          </w:p>
        </w:tc>
        <w:tc>
          <w:tcPr>
            <w:tcW w:w="4247"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5 Puan</w:t>
            </w:r>
          </w:p>
        </w:tc>
      </w:tr>
      <w:tr w:rsidR="00AC3856" w:rsidRPr="009C22BF">
        <w:tc>
          <w:tcPr>
            <w:tcW w:w="4965"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Kaynak zenginliği</w:t>
            </w:r>
          </w:p>
        </w:tc>
        <w:tc>
          <w:tcPr>
            <w:tcW w:w="4247"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10 Puan</w:t>
            </w:r>
          </w:p>
        </w:tc>
      </w:tr>
      <w:tr w:rsidR="00AC3856" w:rsidRPr="009C22BF">
        <w:tc>
          <w:tcPr>
            <w:tcW w:w="4965"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Plan ve içerik uyumu</w:t>
            </w:r>
          </w:p>
        </w:tc>
        <w:tc>
          <w:tcPr>
            <w:tcW w:w="4247"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10 Puan</w:t>
            </w:r>
          </w:p>
        </w:tc>
      </w:tr>
      <w:tr w:rsidR="00AC3856" w:rsidRPr="009C22BF">
        <w:tc>
          <w:tcPr>
            <w:tcW w:w="4965"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Yazım kurallarına uyum</w:t>
            </w:r>
          </w:p>
        </w:tc>
        <w:tc>
          <w:tcPr>
            <w:tcW w:w="4247" w:type="dxa"/>
            <w:tcBorders>
              <w:left w:val="thinThickSmallGap" w:sz="24" w:space="0" w:color="auto"/>
              <w:right w:val="thinThickSmallGap" w:sz="24" w:space="0" w:color="auto"/>
            </w:tcBorders>
          </w:tcPr>
          <w:p w:rsidR="00AC3856" w:rsidRPr="009C22BF" w:rsidRDefault="00AC3856" w:rsidP="008D75C3">
            <w:pPr>
              <w:jc w:val="both"/>
            </w:pPr>
            <w:r w:rsidRPr="009C22BF">
              <w:t xml:space="preserve">      15 Puan</w:t>
            </w:r>
          </w:p>
        </w:tc>
      </w:tr>
      <w:tr w:rsidR="00AC3856" w:rsidRPr="009C22BF">
        <w:tc>
          <w:tcPr>
            <w:tcW w:w="4965" w:type="dxa"/>
            <w:tcBorders>
              <w:left w:val="thinThickSmallGap" w:sz="24" w:space="0" w:color="auto"/>
              <w:bottom w:val="thinThickSmallGap" w:sz="24" w:space="0" w:color="auto"/>
              <w:right w:val="thinThickSmallGap" w:sz="24" w:space="0" w:color="auto"/>
            </w:tcBorders>
          </w:tcPr>
          <w:p w:rsidR="00AC3856" w:rsidRPr="009C22BF" w:rsidRDefault="00AC3856" w:rsidP="008D75C3">
            <w:pPr>
              <w:jc w:val="both"/>
            </w:pPr>
            <w:r w:rsidRPr="009C22BF">
              <w:t xml:space="preserve">     Görevin kavranılması ve sunuluşu</w:t>
            </w:r>
          </w:p>
        </w:tc>
        <w:tc>
          <w:tcPr>
            <w:tcW w:w="4247" w:type="dxa"/>
            <w:tcBorders>
              <w:left w:val="thinThickSmallGap" w:sz="24" w:space="0" w:color="auto"/>
              <w:bottom w:val="thinThickSmallGap" w:sz="24" w:space="0" w:color="auto"/>
              <w:right w:val="thinThickSmallGap" w:sz="24" w:space="0" w:color="auto"/>
            </w:tcBorders>
          </w:tcPr>
          <w:p w:rsidR="00AC3856" w:rsidRPr="009C22BF" w:rsidRDefault="00AC3856" w:rsidP="008D75C3">
            <w:pPr>
              <w:jc w:val="both"/>
            </w:pPr>
            <w:r w:rsidRPr="009C22BF">
              <w:t xml:space="preserve">      40 Puan</w:t>
            </w:r>
          </w:p>
        </w:tc>
      </w:tr>
      <w:tr w:rsidR="00AC3856" w:rsidRPr="009C22BF">
        <w:tc>
          <w:tcPr>
            <w:tcW w:w="4965" w:type="dxa"/>
            <w:tcBorders>
              <w:left w:val="thinThickSmallGap" w:sz="24" w:space="0" w:color="auto"/>
              <w:bottom w:val="thinThickSmallGap" w:sz="24" w:space="0" w:color="auto"/>
              <w:right w:val="thinThickSmallGap" w:sz="24" w:space="0" w:color="auto"/>
            </w:tcBorders>
          </w:tcPr>
          <w:p w:rsidR="00AC3856" w:rsidRPr="009C22BF" w:rsidRDefault="00AC3856" w:rsidP="008D75C3">
            <w:r w:rsidRPr="009C22BF">
              <w:t xml:space="preserve">     Toplam</w:t>
            </w:r>
          </w:p>
        </w:tc>
        <w:tc>
          <w:tcPr>
            <w:tcW w:w="4247" w:type="dxa"/>
            <w:tcBorders>
              <w:left w:val="thinThickSmallGap" w:sz="24" w:space="0" w:color="auto"/>
              <w:bottom w:val="thinThickSmallGap" w:sz="24" w:space="0" w:color="auto"/>
              <w:right w:val="thinThickSmallGap" w:sz="24" w:space="0" w:color="auto"/>
            </w:tcBorders>
          </w:tcPr>
          <w:p w:rsidR="00AC3856" w:rsidRPr="009C22BF" w:rsidRDefault="00AC3856" w:rsidP="008D75C3">
            <w:r w:rsidRPr="009C22BF">
              <w:t xml:space="preserve">    100 Puan</w:t>
            </w:r>
          </w:p>
        </w:tc>
      </w:tr>
    </w:tbl>
    <w:p w:rsidR="00AC3856" w:rsidRPr="009C22BF" w:rsidRDefault="00AC3856" w:rsidP="00C37AD6">
      <w:pPr>
        <w:pStyle w:val="GvdeMetni"/>
        <w:rPr>
          <w:sz w:val="24"/>
          <w:szCs w:val="24"/>
        </w:rPr>
      </w:pPr>
    </w:p>
    <w:p w:rsidR="00AC3856" w:rsidRPr="009C22BF" w:rsidRDefault="00AC3856" w:rsidP="000A387F">
      <w:pPr>
        <w:pStyle w:val="GvdeMetni"/>
        <w:rPr>
          <w:rStyle w:val="Gl"/>
          <w:b w:val="0"/>
          <w:bCs/>
          <w:color w:val="000000"/>
          <w:sz w:val="24"/>
          <w:szCs w:val="24"/>
        </w:rPr>
      </w:pPr>
      <w:r w:rsidRPr="009C22BF">
        <w:rPr>
          <w:sz w:val="24"/>
          <w:szCs w:val="24"/>
        </w:rPr>
        <w:t xml:space="preserve"> tablosundan </w:t>
      </w:r>
      <w:r>
        <w:rPr>
          <w:sz w:val="24"/>
          <w:szCs w:val="24"/>
        </w:rPr>
        <w:t xml:space="preserve">örnek olarak </w:t>
      </w:r>
      <w:r w:rsidRPr="009C22BF">
        <w:rPr>
          <w:sz w:val="24"/>
          <w:szCs w:val="24"/>
        </w:rPr>
        <w:t xml:space="preserve">yararlanılacağı gibi , </w:t>
      </w:r>
      <w:r>
        <w:rPr>
          <w:sz w:val="24"/>
          <w:szCs w:val="24"/>
        </w:rPr>
        <w:t xml:space="preserve">ortaöğretim İngilizce </w:t>
      </w:r>
      <w:r w:rsidRPr="009C22BF">
        <w:rPr>
          <w:sz w:val="24"/>
          <w:szCs w:val="24"/>
        </w:rPr>
        <w:t>Dersi Öğretim Programında belirtilen</w:t>
      </w:r>
      <w:r w:rsidRPr="009C22BF">
        <w:rPr>
          <w:color w:val="000000"/>
          <w:sz w:val="24"/>
          <w:szCs w:val="24"/>
        </w:rPr>
        <w:t xml:space="preserve"> </w:t>
      </w:r>
      <w:r w:rsidRPr="009C22BF">
        <w:rPr>
          <w:rStyle w:val="Gl"/>
          <w:b w:val="0"/>
          <w:bCs/>
          <w:color w:val="000000"/>
          <w:sz w:val="24"/>
          <w:szCs w:val="24"/>
        </w:rPr>
        <w:t>alternatif ölçme ve değerlendirme araçları ile  geleneksel ölçme ve değerlendirme araçlarından alınan verilere göre tespit edilmesine karar verildi. Uygulamaya dayanan g</w:t>
      </w:r>
      <w:r>
        <w:rPr>
          <w:rStyle w:val="Gl"/>
          <w:b w:val="0"/>
          <w:bCs/>
          <w:color w:val="000000"/>
          <w:sz w:val="24"/>
          <w:szCs w:val="24"/>
        </w:rPr>
        <w:t xml:space="preserve">örevlerin değerlendirilmesinde </w:t>
      </w:r>
      <w:r w:rsidRPr="009C22BF">
        <w:rPr>
          <w:rStyle w:val="Gl"/>
          <w:b w:val="0"/>
          <w:bCs/>
          <w:color w:val="000000"/>
          <w:sz w:val="24"/>
          <w:szCs w:val="24"/>
        </w:rPr>
        <w:t>dereceli puanlama anahtarlarından fayda</w:t>
      </w:r>
      <w:r>
        <w:rPr>
          <w:rStyle w:val="Gl"/>
          <w:b w:val="0"/>
          <w:bCs/>
          <w:color w:val="000000"/>
          <w:sz w:val="24"/>
          <w:szCs w:val="24"/>
        </w:rPr>
        <w:t>lanılması gerektiği belirtildi.</w:t>
      </w:r>
    </w:p>
    <w:p w:rsidR="00AC3856" w:rsidRPr="009C22BF" w:rsidRDefault="00AC3856" w:rsidP="00C37AD6">
      <w:pPr>
        <w:pStyle w:val="GvdeMetni"/>
        <w:rPr>
          <w:rStyle w:val="Gl"/>
          <w:b w:val="0"/>
          <w:bCs/>
          <w:color w:val="000000"/>
          <w:sz w:val="24"/>
          <w:szCs w:val="24"/>
        </w:rPr>
      </w:pPr>
    </w:p>
    <w:p w:rsidR="00AC3856" w:rsidRPr="00E53EBB" w:rsidRDefault="00AC3856" w:rsidP="00C37AD6">
      <w:pPr>
        <w:pStyle w:val="GvdeMetni"/>
        <w:rPr>
          <w:bCs/>
          <w:color w:val="000000"/>
          <w:sz w:val="24"/>
          <w:szCs w:val="24"/>
        </w:rPr>
      </w:pPr>
      <w:r w:rsidRPr="009C22BF">
        <w:rPr>
          <w:rStyle w:val="Gl"/>
          <w:b w:val="0"/>
          <w:bCs/>
          <w:color w:val="000000"/>
          <w:sz w:val="24"/>
          <w:szCs w:val="24"/>
        </w:rPr>
        <w:t xml:space="preserve">15- </w:t>
      </w:r>
      <w:r>
        <w:rPr>
          <w:sz w:val="24"/>
          <w:szCs w:val="24"/>
        </w:rPr>
        <w:t xml:space="preserve">İngilizce </w:t>
      </w:r>
      <w:r w:rsidRPr="009C22BF">
        <w:rPr>
          <w:sz w:val="24"/>
          <w:szCs w:val="24"/>
        </w:rPr>
        <w:t>Öğr</w:t>
      </w:r>
      <w:r>
        <w:rPr>
          <w:sz w:val="24"/>
          <w:szCs w:val="24"/>
        </w:rPr>
        <w:t xml:space="preserve">etmeni Abdurrahman KURT, İngilizce </w:t>
      </w:r>
      <w:r w:rsidRPr="009C22BF">
        <w:rPr>
          <w:rStyle w:val="Gl"/>
          <w:b w:val="0"/>
          <w:bCs/>
          <w:color w:val="000000"/>
          <w:sz w:val="24"/>
          <w:szCs w:val="24"/>
        </w:rPr>
        <w:t>derslerinin ve etkinliklerin amacına uygun işlenebilmesi için en kısa zamanda okul</w:t>
      </w:r>
      <w:r>
        <w:rPr>
          <w:rStyle w:val="Gl"/>
          <w:b w:val="0"/>
          <w:bCs/>
          <w:color w:val="000000"/>
          <w:sz w:val="24"/>
          <w:szCs w:val="24"/>
        </w:rPr>
        <w:t>larda</w:t>
      </w:r>
      <w:r w:rsidRPr="009C22BF">
        <w:rPr>
          <w:rStyle w:val="Gl"/>
          <w:b w:val="0"/>
          <w:bCs/>
          <w:color w:val="000000"/>
          <w:sz w:val="24"/>
          <w:szCs w:val="24"/>
        </w:rPr>
        <w:t xml:space="preserve"> </w:t>
      </w:r>
      <w:r>
        <w:rPr>
          <w:rStyle w:val="Gl"/>
          <w:b w:val="0"/>
          <w:bCs/>
          <w:color w:val="000000"/>
          <w:sz w:val="24"/>
          <w:szCs w:val="24"/>
        </w:rPr>
        <w:t xml:space="preserve">İngilizce konuşma kulüplerinin </w:t>
      </w:r>
      <w:r w:rsidRPr="009C22BF">
        <w:rPr>
          <w:rStyle w:val="Gl"/>
          <w:b w:val="0"/>
          <w:bCs/>
          <w:color w:val="000000"/>
          <w:sz w:val="24"/>
          <w:szCs w:val="24"/>
        </w:rPr>
        <w:t xml:space="preserve"> oluşturulması gerektiğini belirtti.</w:t>
      </w:r>
      <w:r>
        <w:rPr>
          <w:rStyle w:val="Gl"/>
          <w:b w:val="0"/>
          <w:bCs/>
          <w:color w:val="000000"/>
          <w:sz w:val="24"/>
          <w:szCs w:val="24"/>
        </w:rPr>
        <w:t xml:space="preserve"> İçinde bulunduğumuz olağanüstü hal kapsamında bu yıl 9.,10.,11., ve 12. Sınıfların ders kitaplarının gönderilmesinin geçikebilceği ve bundan dolayı öğretmenlerin kaynak kitap kullanırken yasaklı kitaplar listesini mutlaka dikkat etmemiz gerektiğini vurguladı.</w:t>
      </w:r>
    </w:p>
    <w:p w:rsidR="00AC3856" w:rsidRDefault="00AC3856" w:rsidP="00C37AD6">
      <w:pPr>
        <w:pStyle w:val="GvdeMetni"/>
        <w:rPr>
          <w:sz w:val="24"/>
          <w:szCs w:val="24"/>
        </w:rPr>
      </w:pPr>
    </w:p>
    <w:p w:rsidR="00AC3856" w:rsidRDefault="00AC3856">
      <w:r>
        <w:t>16</w:t>
      </w:r>
      <w:r w:rsidRPr="009C22BF">
        <w:t xml:space="preserve">- </w:t>
      </w:r>
      <w:r>
        <w:t xml:space="preserve">Almanca Öğretmeni Celal DOĞAN, </w:t>
      </w:r>
      <w:r w:rsidRPr="009C22BF">
        <w:t>öğrenme güçlüğü çeken öğrenciler ve öğrenme güçlüğü çekilen konular ile ilgili olarak geçmişte olduğu gibi  öğrenme güçlüğü çeken öğrencileri başarılı öğrencilerle eşleştirdiğini bu öğrencilerin arkadaşlarına çok yardımcı olduklarını bu yılda aynı eşleştirmeyi yapacağını belirtti. Öğrenme güçlüğü çekilen konularda bol bol tekrar yaptıklarını ayrıca ders aralarında ve okul çıkışlarında zorlanan öğrenciler ile tek tek veya toplu olarak çalışmalar yapılacağını belirtti.</w:t>
      </w:r>
    </w:p>
    <w:p w:rsidR="00AC3856" w:rsidRDefault="00AC3856"/>
    <w:p w:rsidR="00AC3856" w:rsidRPr="009C22BF" w:rsidRDefault="00AC3856">
      <w:r>
        <w:t>17. Bakanlığın ortaya koyduğu yeni uygulamalar ve yöntemler doğrultusunda İngilizce öğretmenleri olarak teknoljiyi ders işlenişinde daha verimli kullanabilmek, öğrencinin motivasyonunu artırarak dersin işlenişini daha etkili hale getirebilmek için hizmetiçi eğitim düzenlenmesini talep ettiğimizi beyan ediyoruz.</w:t>
      </w:r>
    </w:p>
    <w:p w:rsidR="00AC3856" w:rsidRPr="009C22BF" w:rsidRDefault="00AC3856"/>
    <w:p w:rsidR="00AC3856" w:rsidRPr="009C22BF" w:rsidRDefault="00AC3856"/>
    <w:p w:rsidR="00AC3856" w:rsidRPr="009C22BF" w:rsidRDefault="00AC3856">
      <w:r>
        <w:t>18.-Öğrencilere 1.dönem içerisinde dört temel beceriyi ölçmeye dayalı  2 yazılı , biri ders içi olmak kaydıyla 2 performans notu verilmesine karar verildi.2.dönemde de aynı uygulama devam etme kararı alınmıştır.</w:t>
      </w:r>
    </w:p>
    <w:p w:rsidR="00AC3856" w:rsidRDefault="00AC3856" w:rsidP="00E667D2">
      <w:r w:rsidRPr="009C22BF">
        <w:t xml:space="preserve">            </w:t>
      </w:r>
    </w:p>
    <w:p w:rsidR="00AC3856" w:rsidRDefault="00AC3856" w:rsidP="00E667D2">
      <w:r>
        <w:t>19- Zümre Başkanı Abdurrahman KURT, A</w:t>
      </w:r>
      <w:r w:rsidRPr="004D0D8A">
        <w:t>lınan kararlar doğrultusunda hayırlı ve verimli bir eğitim-</w:t>
      </w:r>
      <w:r>
        <w:t>öğretim yılı olması temenni et</w:t>
      </w:r>
      <w:r w:rsidRPr="004D0D8A">
        <w:t>miştir</w:t>
      </w:r>
      <w:r>
        <w:t xml:space="preserve"> Başarılı bir dönem geçirilmesi dileği ile toplantıya son verildi.</w:t>
      </w:r>
    </w:p>
    <w:p w:rsidR="00AC3856" w:rsidRDefault="00AC3856" w:rsidP="00E667D2"/>
    <w:p w:rsidR="00AC3856" w:rsidRDefault="00AC3856" w:rsidP="00E667D2"/>
    <w:p w:rsidR="00AC3856" w:rsidRDefault="00AC3856" w:rsidP="00E667D2"/>
    <w:p w:rsidR="00AC3856" w:rsidRDefault="00AC3856" w:rsidP="00E667D2"/>
    <w:p w:rsidR="00AC3856" w:rsidRDefault="00AC3856" w:rsidP="00E667D2">
      <w:r>
        <w:t xml:space="preserve"> Abdurrahman Kurt   </w:t>
      </w:r>
      <w:r>
        <w:tab/>
        <w:t xml:space="preserve">  Serkan Aksan</w:t>
      </w:r>
      <w:r>
        <w:tab/>
      </w:r>
      <w:r>
        <w:tab/>
        <w:t>Arzu Aktolga</w:t>
      </w:r>
      <w:r>
        <w:tab/>
      </w:r>
      <w:r>
        <w:tab/>
        <w:t>Seyhan DEDE</w:t>
      </w:r>
    </w:p>
    <w:p w:rsidR="00AC3856" w:rsidRDefault="00AC3856" w:rsidP="00E667D2">
      <w:r>
        <w:t xml:space="preserve">Zümre Başkanı        </w:t>
      </w:r>
      <w:r>
        <w:tab/>
        <w:t xml:space="preserve">  İngilizce Öğretmeni          İngilizce Öğretmeni      İngilizce Öğretmeni</w:t>
      </w:r>
      <w:r w:rsidRPr="002A0966">
        <w:t xml:space="preserve">          </w:t>
      </w:r>
    </w:p>
    <w:p w:rsidR="00AC3856" w:rsidRDefault="00AC3856" w:rsidP="00E667D2">
      <w:r>
        <w:t>Atatürk A. L.</w:t>
      </w:r>
      <w:r>
        <w:tab/>
      </w:r>
      <w:r>
        <w:tab/>
        <w:t xml:space="preserve">    Farabi M.T.A.L.</w:t>
      </w:r>
      <w:r>
        <w:tab/>
      </w:r>
      <w:r>
        <w:tab/>
        <w:t>İhsaniye A.L.</w:t>
      </w:r>
      <w:r>
        <w:tab/>
        <w:t xml:space="preserve">           Adnan Menderes İ.H.A.L.   </w:t>
      </w:r>
    </w:p>
    <w:p w:rsidR="00AC3856" w:rsidRDefault="00AC3856" w:rsidP="00E667D2"/>
    <w:p w:rsidR="00AC3856" w:rsidRDefault="00AC3856" w:rsidP="00E667D2"/>
    <w:p w:rsidR="00AC3856" w:rsidRDefault="00AC3856" w:rsidP="00E667D2"/>
    <w:p w:rsidR="00AC3856" w:rsidRDefault="00AC3856" w:rsidP="00E667D2"/>
    <w:p w:rsidR="00AC3856" w:rsidRDefault="00AC3856" w:rsidP="00E667D2">
      <w:r>
        <w:t>Vahide EMEN</w:t>
      </w:r>
      <w:r>
        <w:tab/>
        <w:t xml:space="preserve">   Halime MALGİR</w:t>
      </w:r>
      <w:r>
        <w:tab/>
        <w:t xml:space="preserve">   Sinem YILDIZ</w:t>
      </w:r>
      <w:r>
        <w:tab/>
      </w:r>
      <w:r>
        <w:tab/>
        <w:t>Ayşe YILDIZ</w:t>
      </w:r>
    </w:p>
    <w:p w:rsidR="00AC3856" w:rsidRDefault="00AC3856" w:rsidP="00E667D2">
      <w:r>
        <w:t>İngilizce Öğretmeni      İngilizce Öğretmeni    İngilizce Öğretmeni</w:t>
      </w:r>
      <w:r>
        <w:tab/>
        <w:t>İngilizce Öğretmeni</w:t>
      </w:r>
    </w:p>
    <w:p w:rsidR="00AC3856" w:rsidRDefault="00AC3856" w:rsidP="00E667D2">
      <w:r>
        <w:t>G.M.T.A.L.</w:t>
      </w:r>
      <w:r>
        <w:tab/>
      </w:r>
      <w:r>
        <w:tab/>
        <w:t xml:space="preserve">   Çakabey A.L.</w:t>
      </w:r>
      <w:r>
        <w:tab/>
        <w:t xml:space="preserve">   F.S.M.A.L.</w:t>
      </w:r>
      <w:r>
        <w:tab/>
      </w:r>
      <w:r>
        <w:tab/>
      </w:r>
      <w:r>
        <w:tab/>
        <w:t>H.H.E.A.L.</w:t>
      </w:r>
    </w:p>
    <w:p w:rsidR="00AC3856" w:rsidRDefault="00AC3856" w:rsidP="00E667D2"/>
    <w:p w:rsidR="00AC3856" w:rsidRDefault="00AC3856" w:rsidP="00E667D2"/>
    <w:p w:rsidR="00AC3856" w:rsidRDefault="00AC3856" w:rsidP="00E667D2"/>
    <w:p w:rsidR="00AC3856" w:rsidRDefault="00AC3856" w:rsidP="00E667D2">
      <w:r>
        <w:t xml:space="preserve">Ayfer Kaya </w:t>
      </w:r>
      <w:r>
        <w:tab/>
      </w:r>
      <w:r>
        <w:tab/>
        <w:t xml:space="preserve">  Hanife KABASAKAL</w:t>
      </w:r>
      <w:r>
        <w:tab/>
        <w:t xml:space="preserve">    Neslihan MERMER</w:t>
      </w:r>
      <w:r>
        <w:tab/>
        <w:t>Elif ŞAHİN</w:t>
      </w:r>
    </w:p>
    <w:p w:rsidR="00AC3856" w:rsidRDefault="00AC3856" w:rsidP="00E667D2">
      <w:r>
        <w:t xml:space="preserve">İngilizce Öğretmeni      İngilizce Öğretmeni   </w:t>
      </w:r>
      <w:r>
        <w:tab/>
        <w:t xml:space="preserve"> İngilizce Öğretmeni </w:t>
      </w:r>
      <w:r>
        <w:tab/>
      </w:r>
      <w:r>
        <w:tab/>
        <w:t>İngilizce Öğretmeni</w:t>
      </w:r>
    </w:p>
    <w:p w:rsidR="00AC3856" w:rsidRPr="009C22BF" w:rsidRDefault="00AC3856">
      <w:r>
        <w:t>G.K.A.İ.H.L.</w:t>
      </w:r>
      <w:r>
        <w:tab/>
      </w:r>
      <w:r>
        <w:tab/>
        <w:t xml:space="preserve">   Gölcük A.L.</w:t>
      </w:r>
      <w:r>
        <w:tab/>
      </w:r>
      <w:r>
        <w:tab/>
        <w:t xml:space="preserve">     </w:t>
      </w:r>
      <w:r>
        <w:tab/>
        <w:t xml:space="preserve">      G.Fen Lisesi</w:t>
      </w:r>
      <w:r>
        <w:tab/>
      </w:r>
      <w:r>
        <w:tab/>
        <w:t>G.K.M.L</w:t>
      </w:r>
    </w:p>
    <w:p w:rsidR="00AC3856" w:rsidRPr="009C22BF" w:rsidRDefault="00AC3856"/>
    <w:p w:rsidR="00AC3856" w:rsidRDefault="00AC3856" w:rsidP="008D75C3">
      <w:r w:rsidRPr="009C22BF">
        <w:t xml:space="preserve">   </w:t>
      </w:r>
    </w:p>
    <w:p w:rsidR="00AC3856" w:rsidRDefault="00AC3856" w:rsidP="008D75C3"/>
    <w:p w:rsidR="00AC3856" w:rsidRDefault="00AC3856" w:rsidP="00940BB8">
      <w:r>
        <w:t>Bahar PEKÜN</w:t>
      </w:r>
      <w:r>
        <w:tab/>
      </w:r>
      <w:r>
        <w:tab/>
        <w:t>Sevda İla BAYDAN</w:t>
      </w:r>
      <w:r>
        <w:tab/>
      </w:r>
      <w:r>
        <w:tab/>
      </w:r>
      <w:r>
        <w:tab/>
      </w:r>
    </w:p>
    <w:p w:rsidR="00AC3856" w:rsidRDefault="00AC3856" w:rsidP="008D75C3">
      <w:r>
        <w:t>İngilizce Öğrt.</w:t>
      </w:r>
      <w:r>
        <w:tab/>
      </w:r>
      <w:r>
        <w:tab/>
      </w:r>
      <w:r>
        <w:tab/>
        <w:t>İngilizce Öğrt.</w:t>
      </w:r>
    </w:p>
    <w:p w:rsidR="00AC3856" w:rsidRDefault="00AC3856" w:rsidP="00940BB8">
      <w:pPr>
        <w:tabs>
          <w:tab w:val="left" w:pos="2867"/>
        </w:tabs>
      </w:pPr>
      <w:r>
        <w:t>G.İ.M.T.A.L.</w:t>
      </w:r>
      <w:r>
        <w:tab/>
        <w:t>B.H.A.L.</w:t>
      </w:r>
    </w:p>
    <w:p w:rsidR="00AC3856" w:rsidRDefault="00AC3856" w:rsidP="008D75C3"/>
    <w:p w:rsidR="00AC3856" w:rsidRDefault="00AC3856" w:rsidP="008D75C3">
      <w:r w:rsidRPr="009C22BF">
        <w:t xml:space="preserve"> </w:t>
      </w:r>
    </w:p>
    <w:p w:rsidR="00AC3856" w:rsidRPr="009C22BF" w:rsidRDefault="00AC3856" w:rsidP="008D75C3">
      <w:r w:rsidRPr="009C22BF">
        <w:t xml:space="preserve">                 </w:t>
      </w:r>
    </w:p>
    <w:p w:rsidR="00AC3856" w:rsidRDefault="00AC3856" w:rsidP="008D75C3">
      <w:r>
        <w:t>Celal DOĞAN</w:t>
      </w:r>
      <w:r>
        <w:tab/>
        <w:t xml:space="preserve"> Ersin AKKAR</w:t>
      </w:r>
      <w:r>
        <w:tab/>
        <w:t>Nazime GÜRÖZ</w:t>
      </w:r>
      <w:r>
        <w:tab/>
        <w:t>Sümeyra Eskicioğlu</w:t>
      </w:r>
    </w:p>
    <w:p w:rsidR="00AC3856" w:rsidRDefault="00AC3856" w:rsidP="008D75C3">
      <w:r>
        <w:t>Almanca Öğrt.</w:t>
      </w:r>
      <w:r>
        <w:tab/>
        <w:t>Almanca Öğrt.</w:t>
      </w:r>
      <w:r>
        <w:tab/>
        <w:t>Almanca Öğrt.</w:t>
      </w:r>
      <w:r>
        <w:tab/>
        <w:t>Almanca Öğrt.</w:t>
      </w:r>
    </w:p>
    <w:p w:rsidR="00AC3856" w:rsidRDefault="00AC3856" w:rsidP="008D75C3">
      <w:r>
        <w:t>G.F.L.</w:t>
      </w:r>
      <w:r w:rsidRPr="009C22BF">
        <w:t xml:space="preserve">                       </w:t>
      </w:r>
      <w:r>
        <w:t xml:space="preserve">   H.H.E.A.L</w:t>
      </w:r>
      <w:r>
        <w:tab/>
      </w:r>
      <w:r>
        <w:tab/>
        <w:t>G.İ.A.L.</w:t>
      </w:r>
      <w:r>
        <w:tab/>
      </w:r>
      <w:r>
        <w:tab/>
        <w:t>B.H.A.L.</w:t>
      </w:r>
    </w:p>
    <w:p w:rsidR="00AC3856" w:rsidRDefault="00AC3856" w:rsidP="008D75C3"/>
    <w:p w:rsidR="00AC3856" w:rsidRDefault="00AC3856" w:rsidP="008D75C3"/>
    <w:p w:rsidR="00AC3856" w:rsidRDefault="00AC3856" w:rsidP="008D75C3"/>
    <w:p w:rsidR="00AC3856" w:rsidRDefault="00AC3856" w:rsidP="008D75C3">
      <w:r>
        <w:t>Levent GÜNDOĞDU</w:t>
      </w:r>
      <w:r>
        <w:tab/>
      </w:r>
      <w:r>
        <w:tab/>
        <w:t>Ruhi ALBAYRAK</w:t>
      </w:r>
    </w:p>
    <w:p w:rsidR="00AC3856" w:rsidRDefault="00AC3856" w:rsidP="00940BB8">
      <w:r>
        <w:t>Almanca Öğrt.</w:t>
      </w:r>
      <w:r w:rsidRPr="00940BB8">
        <w:t xml:space="preserve"> </w:t>
      </w:r>
      <w:r>
        <w:tab/>
      </w:r>
      <w:r>
        <w:tab/>
        <w:t>Almanca Öğrt.</w:t>
      </w:r>
    </w:p>
    <w:p w:rsidR="00AC3856" w:rsidRDefault="00AC3856" w:rsidP="00940BB8">
      <w:pPr>
        <w:tabs>
          <w:tab w:val="left" w:pos="2880"/>
        </w:tabs>
      </w:pPr>
      <w:r>
        <w:t>G.A.A.L.</w:t>
      </w:r>
      <w:r>
        <w:tab/>
        <w:t>Çakabey A.L.</w:t>
      </w:r>
    </w:p>
    <w:p w:rsidR="00AC3856" w:rsidRPr="009C22BF" w:rsidRDefault="00AC3856" w:rsidP="008D75C3"/>
    <w:p w:rsidR="00AC3856" w:rsidRPr="009C22BF" w:rsidRDefault="00AC3856" w:rsidP="008D75C3"/>
    <w:p w:rsidR="00AC3856" w:rsidRPr="009C22BF" w:rsidRDefault="00AC3856" w:rsidP="008D75C3">
      <w:r w:rsidRPr="009C22BF">
        <w:t xml:space="preserve">                                                               </w:t>
      </w:r>
      <w:r>
        <w:t>06</w:t>
      </w:r>
      <w:r w:rsidRPr="009C22BF">
        <w:t>/09/201</w:t>
      </w:r>
      <w:r>
        <w:t>6</w:t>
      </w:r>
    </w:p>
    <w:p w:rsidR="00AC3856" w:rsidRPr="009C22BF" w:rsidRDefault="00AC3856" w:rsidP="008D75C3">
      <w:r w:rsidRPr="009C22BF">
        <w:t xml:space="preserve">                                                             UYGUNDUR</w:t>
      </w:r>
    </w:p>
    <w:p w:rsidR="00AC3856" w:rsidRPr="009C22BF" w:rsidRDefault="00AC3856" w:rsidP="008D75C3">
      <w:r w:rsidRPr="009C22BF">
        <w:t xml:space="preserve">                                                              </w:t>
      </w:r>
      <w:r>
        <w:t>Zeki KALAÇ</w:t>
      </w:r>
    </w:p>
    <w:p w:rsidR="00AC3856" w:rsidRPr="009C22BF" w:rsidRDefault="00AC3856" w:rsidP="008D75C3">
      <w:r w:rsidRPr="009C22BF">
        <w:t xml:space="preserve">                                                             Okul Müdürü</w:t>
      </w:r>
    </w:p>
    <w:p w:rsidR="00AC3856" w:rsidRPr="009C22BF" w:rsidRDefault="00AC3856" w:rsidP="009F668C">
      <w:r>
        <w:tab/>
      </w:r>
      <w:r>
        <w:tab/>
      </w:r>
      <w:r>
        <w:tab/>
      </w:r>
      <w:r>
        <w:tab/>
      </w:r>
      <w:r>
        <w:tab/>
      </w:r>
    </w:p>
    <w:p w:rsidR="00AC3856" w:rsidRPr="009C22BF" w:rsidRDefault="00AC3856">
      <w:pPr>
        <w:tabs>
          <w:tab w:val="left" w:pos="990"/>
        </w:tabs>
      </w:pPr>
    </w:p>
    <w:p w:rsidR="00AC3856" w:rsidRPr="009C22BF" w:rsidRDefault="00AC3856">
      <w:pPr>
        <w:tabs>
          <w:tab w:val="left" w:pos="990"/>
        </w:tabs>
      </w:pPr>
    </w:p>
    <w:p w:rsidR="00AC3856" w:rsidRPr="009C22BF" w:rsidRDefault="00AC3856">
      <w:pPr>
        <w:tabs>
          <w:tab w:val="left" w:pos="990"/>
        </w:tabs>
      </w:pPr>
    </w:p>
    <w:p w:rsidR="00AC3856" w:rsidRPr="009C22BF" w:rsidRDefault="00AC3856">
      <w:pPr>
        <w:tabs>
          <w:tab w:val="left" w:pos="990"/>
        </w:tabs>
      </w:pPr>
    </w:p>
    <w:p w:rsidR="00AC3856" w:rsidRPr="009C22BF" w:rsidRDefault="00AC3856">
      <w:pPr>
        <w:tabs>
          <w:tab w:val="left" w:pos="990"/>
        </w:tabs>
      </w:pPr>
    </w:p>
    <w:p w:rsidR="00AC3856" w:rsidRPr="009C22BF" w:rsidRDefault="00AC3856">
      <w:pPr>
        <w:tabs>
          <w:tab w:val="left" w:pos="990"/>
        </w:tabs>
      </w:pPr>
    </w:p>
    <w:p w:rsidR="00AC3856" w:rsidRPr="009C22BF" w:rsidRDefault="00AC3856" w:rsidP="000A387F">
      <w:pPr>
        <w:tabs>
          <w:tab w:val="left" w:pos="990"/>
        </w:tabs>
      </w:pPr>
      <w:r>
        <w:tab/>
      </w:r>
      <w:r>
        <w:tab/>
      </w:r>
      <w:r>
        <w:tab/>
      </w:r>
      <w:r>
        <w:tab/>
      </w:r>
      <w:r>
        <w:tab/>
      </w:r>
      <w:r>
        <w:tab/>
      </w:r>
      <w:r>
        <w:tab/>
      </w:r>
      <w:r>
        <w:tab/>
      </w:r>
    </w:p>
    <w:p w:rsidR="00AC3856" w:rsidRPr="009C22BF" w:rsidRDefault="00AC3856">
      <w:pPr>
        <w:tabs>
          <w:tab w:val="left" w:pos="990"/>
        </w:tabs>
      </w:pPr>
    </w:p>
    <w:sectPr w:rsidR="00AC3856" w:rsidRPr="009C22BF" w:rsidSect="00877854">
      <w:pgSz w:w="11906" w:h="16838"/>
      <w:pgMar w:top="709" w:right="991"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72" w:rsidRDefault="00297472" w:rsidP="009A7A42">
      <w:r>
        <w:separator/>
      </w:r>
    </w:p>
  </w:endnote>
  <w:endnote w:type="continuationSeparator" w:id="0">
    <w:p w:rsidR="00297472" w:rsidRDefault="00297472" w:rsidP="009A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72" w:rsidRDefault="00297472" w:rsidP="009A7A42">
      <w:r>
        <w:separator/>
      </w:r>
    </w:p>
  </w:footnote>
  <w:footnote w:type="continuationSeparator" w:id="0">
    <w:p w:rsidR="00297472" w:rsidRDefault="00297472" w:rsidP="009A7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65795"/>
    <w:multiLevelType w:val="hybridMultilevel"/>
    <w:tmpl w:val="4DC286D2"/>
    <w:lvl w:ilvl="0" w:tplc="E234A73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5B84334D"/>
    <w:multiLevelType w:val="hybridMultilevel"/>
    <w:tmpl w:val="56DC9EB8"/>
    <w:lvl w:ilvl="0" w:tplc="1DB28B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48"/>
    <w:rsid w:val="00007195"/>
    <w:rsid w:val="000266DF"/>
    <w:rsid w:val="000349F8"/>
    <w:rsid w:val="00035910"/>
    <w:rsid w:val="00075A60"/>
    <w:rsid w:val="000A3574"/>
    <w:rsid w:val="000A387F"/>
    <w:rsid w:val="000C01CD"/>
    <w:rsid w:val="000D43FA"/>
    <w:rsid w:val="000D556A"/>
    <w:rsid w:val="001141FD"/>
    <w:rsid w:val="001431BC"/>
    <w:rsid w:val="00152166"/>
    <w:rsid w:val="00157F0F"/>
    <w:rsid w:val="0019737A"/>
    <w:rsid w:val="001A3A09"/>
    <w:rsid w:val="001D05A3"/>
    <w:rsid w:val="002006EB"/>
    <w:rsid w:val="002009FF"/>
    <w:rsid w:val="002020AE"/>
    <w:rsid w:val="00211100"/>
    <w:rsid w:val="00213E34"/>
    <w:rsid w:val="002207A7"/>
    <w:rsid w:val="0026343D"/>
    <w:rsid w:val="0028038C"/>
    <w:rsid w:val="002937C1"/>
    <w:rsid w:val="00297472"/>
    <w:rsid w:val="002A0966"/>
    <w:rsid w:val="002B0835"/>
    <w:rsid w:val="002B3844"/>
    <w:rsid w:val="002D408A"/>
    <w:rsid w:val="00307A32"/>
    <w:rsid w:val="0036156E"/>
    <w:rsid w:val="003A2143"/>
    <w:rsid w:val="003A382B"/>
    <w:rsid w:val="003B308F"/>
    <w:rsid w:val="003B780B"/>
    <w:rsid w:val="003E4066"/>
    <w:rsid w:val="003E5C85"/>
    <w:rsid w:val="00424B56"/>
    <w:rsid w:val="00425B12"/>
    <w:rsid w:val="00436C9B"/>
    <w:rsid w:val="00452D12"/>
    <w:rsid w:val="00454C8F"/>
    <w:rsid w:val="00466F40"/>
    <w:rsid w:val="00471583"/>
    <w:rsid w:val="00473536"/>
    <w:rsid w:val="00482794"/>
    <w:rsid w:val="004B5EA5"/>
    <w:rsid w:val="004C34B1"/>
    <w:rsid w:val="004D0D8A"/>
    <w:rsid w:val="004F3CFC"/>
    <w:rsid w:val="004F51CB"/>
    <w:rsid w:val="00503F21"/>
    <w:rsid w:val="005229CD"/>
    <w:rsid w:val="00524391"/>
    <w:rsid w:val="00556ED3"/>
    <w:rsid w:val="00577592"/>
    <w:rsid w:val="005A2F09"/>
    <w:rsid w:val="005B1AC1"/>
    <w:rsid w:val="005E1374"/>
    <w:rsid w:val="005F20DA"/>
    <w:rsid w:val="00604D13"/>
    <w:rsid w:val="00631C6B"/>
    <w:rsid w:val="00647EF5"/>
    <w:rsid w:val="00672764"/>
    <w:rsid w:val="006778A0"/>
    <w:rsid w:val="006932D1"/>
    <w:rsid w:val="006A7083"/>
    <w:rsid w:val="006C5AD4"/>
    <w:rsid w:val="00721FEF"/>
    <w:rsid w:val="00750C77"/>
    <w:rsid w:val="0075128F"/>
    <w:rsid w:val="00753DC5"/>
    <w:rsid w:val="007563A6"/>
    <w:rsid w:val="00766F72"/>
    <w:rsid w:val="0077413A"/>
    <w:rsid w:val="007A3F04"/>
    <w:rsid w:val="007B0427"/>
    <w:rsid w:val="007E0F41"/>
    <w:rsid w:val="007E2929"/>
    <w:rsid w:val="007E4D0D"/>
    <w:rsid w:val="007E6343"/>
    <w:rsid w:val="00804137"/>
    <w:rsid w:val="008153C7"/>
    <w:rsid w:val="00817A30"/>
    <w:rsid w:val="00820DD3"/>
    <w:rsid w:val="00823859"/>
    <w:rsid w:val="0083797E"/>
    <w:rsid w:val="00856D46"/>
    <w:rsid w:val="00877854"/>
    <w:rsid w:val="00886E1F"/>
    <w:rsid w:val="00886F5C"/>
    <w:rsid w:val="008C1D88"/>
    <w:rsid w:val="008C31C7"/>
    <w:rsid w:val="008D6C4F"/>
    <w:rsid w:val="008D75C3"/>
    <w:rsid w:val="0091323E"/>
    <w:rsid w:val="00940BB8"/>
    <w:rsid w:val="0094213B"/>
    <w:rsid w:val="00953B91"/>
    <w:rsid w:val="00966F1E"/>
    <w:rsid w:val="009675B5"/>
    <w:rsid w:val="009711EF"/>
    <w:rsid w:val="00971AEF"/>
    <w:rsid w:val="00981632"/>
    <w:rsid w:val="00986306"/>
    <w:rsid w:val="009A7A42"/>
    <w:rsid w:val="009B3EC5"/>
    <w:rsid w:val="009C22BF"/>
    <w:rsid w:val="009F668C"/>
    <w:rsid w:val="00A20126"/>
    <w:rsid w:val="00AA3DFC"/>
    <w:rsid w:val="00AC3856"/>
    <w:rsid w:val="00AC76BC"/>
    <w:rsid w:val="00AE0827"/>
    <w:rsid w:val="00B1790A"/>
    <w:rsid w:val="00B26DFA"/>
    <w:rsid w:val="00B30962"/>
    <w:rsid w:val="00B56009"/>
    <w:rsid w:val="00B7667C"/>
    <w:rsid w:val="00B940A9"/>
    <w:rsid w:val="00BB5BFE"/>
    <w:rsid w:val="00BE25A5"/>
    <w:rsid w:val="00C00190"/>
    <w:rsid w:val="00C03962"/>
    <w:rsid w:val="00C06E7A"/>
    <w:rsid w:val="00C37AD6"/>
    <w:rsid w:val="00C633D0"/>
    <w:rsid w:val="00CA1CDB"/>
    <w:rsid w:val="00CB6B3D"/>
    <w:rsid w:val="00CC600F"/>
    <w:rsid w:val="00CF2CBE"/>
    <w:rsid w:val="00D145EB"/>
    <w:rsid w:val="00D31DF4"/>
    <w:rsid w:val="00D3565F"/>
    <w:rsid w:val="00D627E9"/>
    <w:rsid w:val="00D9357D"/>
    <w:rsid w:val="00DA6048"/>
    <w:rsid w:val="00DB1D39"/>
    <w:rsid w:val="00DB2CE1"/>
    <w:rsid w:val="00DB2F3A"/>
    <w:rsid w:val="00DB6630"/>
    <w:rsid w:val="00DC4BE6"/>
    <w:rsid w:val="00DF2659"/>
    <w:rsid w:val="00E03BBB"/>
    <w:rsid w:val="00E13C44"/>
    <w:rsid w:val="00E15B0B"/>
    <w:rsid w:val="00E303E5"/>
    <w:rsid w:val="00E50ABA"/>
    <w:rsid w:val="00E53EBB"/>
    <w:rsid w:val="00E619E1"/>
    <w:rsid w:val="00E667D2"/>
    <w:rsid w:val="00E80228"/>
    <w:rsid w:val="00E824E2"/>
    <w:rsid w:val="00EA5FE6"/>
    <w:rsid w:val="00EB3089"/>
    <w:rsid w:val="00ED4197"/>
    <w:rsid w:val="00EF7ED9"/>
    <w:rsid w:val="00F20A37"/>
    <w:rsid w:val="00F31CE6"/>
    <w:rsid w:val="00F9498E"/>
    <w:rsid w:val="00F963FE"/>
    <w:rsid w:val="00FA79C4"/>
    <w:rsid w:val="00FE5DA6"/>
    <w:rsid w:val="00FF3153"/>
    <w:rsid w:val="00FF5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0F"/>
    <w:rPr>
      <w:sz w:val="24"/>
      <w:szCs w:val="24"/>
    </w:rPr>
  </w:style>
  <w:style w:type="paragraph" w:styleId="Balk1">
    <w:name w:val="heading 1"/>
    <w:basedOn w:val="Normal"/>
    <w:next w:val="Normal"/>
    <w:link w:val="Balk1Char"/>
    <w:uiPriority w:val="99"/>
    <w:qFormat/>
    <w:rsid w:val="00157F0F"/>
    <w:pPr>
      <w:keepNext/>
      <w:jc w:val="center"/>
      <w:outlineLvl w:val="0"/>
    </w:pPr>
    <w:rPr>
      <w:b/>
      <w:sz w:val="32"/>
    </w:rPr>
  </w:style>
  <w:style w:type="paragraph" w:styleId="Balk2">
    <w:name w:val="heading 2"/>
    <w:basedOn w:val="Normal"/>
    <w:next w:val="Normal"/>
    <w:link w:val="Balk2Char"/>
    <w:uiPriority w:val="99"/>
    <w:qFormat/>
    <w:rsid w:val="00157F0F"/>
    <w:pPr>
      <w:keepNext/>
      <w:jc w:val="center"/>
      <w:outlineLvl w:val="1"/>
    </w:pPr>
    <w:rPr>
      <w:b/>
      <w:sz w:val="28"/>
    </w:rPr>
  </w:style>
  <w:style w:type="paragraph" w:styleId="Balk3">
    <w:name w:val="heading 3"/>
    <w:basedOn w:val="Normal"/>
    <w:next w:val="Normal"/>
    <w:link w:val="Balk3Char"/>
    <w:uiPriority w:val="99"/>
    <w:qFormat/>
    <w:rsid w:val="00157F0F"/>
    <w:pPr>
      <w:keepNext/>
      <w:jc w:val="center"/>
      <w:outlineLvl w:val="2"/>
    </w:pPr>
    <w:rPr>
      <w:b/>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E9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FB1E99"/>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FB1E99"/>
    <w:rPr>
      <w:rFonts w:asciiTheme="majorHAnsi" w:eastAsiaTheme="majorEastAsia" w:hAnsiTheme="majorHAnsi" w:cstheme="majorBidi"/>
      <w:b/>
      <w:bCs/>
      <w:sz w:val="26"/>
      <w:szCs w:val="26"/>
    </w:rPr>
  </w:style>
  <w:style w:type="paragraph" w:styleId="GvdeMetni">
    <w:name w:val="Body Text"/>
    <w:basedOn w:val="Normal"/>
    <w:link w:val="GvdeMetniChar"/>
    <w:uiPriority w:val="99"/>
    <w:rsid w:val="00157F0F"/>
    <w:rPr>
      <w:sz w:val="28"/>
      <w:szCs w:val="28"/>
    </w:rPr>
  </w:style>
  <w:style w:type="character" w:customStyle="1" w:styleId="GvdeMetniChar">
    <w:name w:val="Gövde Metni Char"/>
    <w:basedOn w:val="VarsaylanParagrafYazTipi"/>
    <w:link w:val="GvdeMetni"/>
    <w:uiPriority w:val="99"/>
    <w:semiHidden/>
    <w:rsid w:val="00FB1E99"/>
    <w:rPr>
      <w:sz w:val="24"/>
      <w:szCs w:val="24"/>
    </w:rPr>
  </w:style>
  <w:style w:type="character" w:styleId="Gl">
    <w:name w:val="Strong"/>
    <w:basedOn w:val="VarsaylanParagrafYazTipi"/>
    <w:uiPriority w:val="99"/>
    <w:qFormat/>
    <w:rsid w:val="00BE25A5"/>
    <w:rPr>
      <w:rFonts w:cs="Times New Roman"/>
      <w:b/>
    </w:rPr>
  </w:style>
  <w:style w:type="paragraph" w:customStyle="1" w:styleId="paraf">
    <w:name w:val="paraf"/>
    <w:basedOn w:val="Normal"/>
    <w:uiPriority w:val="99"/>
    <w:rsid w:val="00FF5B6F"/>
    <w:pPr>
      <w:spacing w:before="100" w:beforeAutospacing="1" w:after="100" w:afterAutospacing="1"/>
      <w:ind w:firstLine="600"/>
      <w:jc w:val="both"/>
    </w:pPr>
    <w:rPr>
      <w:rFonts w:ascii="Verdana" w:hAnsi="Verdana"/>
      <w:sz w:val="16"/>
      <w:szCs w:val="16"/>
    </w:rPr>
  </w:style>
  <w:style w:type="paragraph" w:styleId="BalonMetni">
    <w:name w:val="Balloon Text"/>
    <w:basedOn w:val="Normal"/>
    <w:link w:val="BalonMetniChar"/>
    <w:uiPriority w:val="99"/>
    <w:semiHidden/>
    <w:rsid w:val="00753DC5"/>
    <w:rPr>
      <w:rFonts w:ascii="Tahoma" w:hAnsi="Tahoma" w:cs="Tahoma"/>
      <w:sz w:val="16"/>
      <w:szCs w:val="16"/>
    </w:rPr>
  </w:style>
  <w:style w:type="character" w:customStyle="1" w:styleId="BalonMetniChar">
    <w:name w:val="Balon Metni Char"/>
    <w:basedOn w:val="VarsaylanParagrafYazTipi"/>
    <w:link w:val="BalonMetni"/>
    <w:uiPriority w:val="99"/>
    <w:semiHidden/>
    <w:rsid w:val="00FB1E99"/>
    <w:rPr>
      <w:sz w:val="0"/>
      <w:szCs w:val="0"/>
    </w:rPr>
  </w:style>
  <w:style w:type="paragraph" w:styleId="stbilgi">
    <w:name w:val="header"/>
    <w:basedOn w:val="Normal"/>
    <w:link w:val="stbilgiChar"/>
    <w:uiPriority w:val="99"/>
    <w:rsid w:val="009A7A42"/>
    <w:pPr>
      <w:tabs>
        <w:tab w:val="center" w:pos="4536"/>
        <w:tab w:val="right" w:pos="9072"/>
      </w:tabs>
    </w:pPr>
  </w:style>
  <w:style w:type="character" w:customStyle="1" w:styleId="stbilgiChar">
    <w:name w:val="Üstbilgi Char"/>
    <w:basedOn w:val="VarsaylanParagrafYazTipi"/>
    <w:link w:val="stbilgi"/>
    <w:uiPriority w:val="99"/>
    <w:locked/>
    <w:rsid w:val="009A7A42"/>
    <w:rPr>
      <w:sz w:val="24"/>
    </w:rPr>
  </w:style>
  <w:style w:type="paragraph" w:styleId="Altbilgi">
    <w:name w:val="footer"/>
    <w:basedOn w:val="Normal"/>
    <w:link w:val="AltbilgiChar"/>
    <w:uiPriority w:val="99"/>
    <w:rsid w:val="009A7A42"/>
    <w:pPr>
      <w:tabs>
        <w:tab w:val="center" w:pos="4536"/>
        <w:tab w:val="right" w:pos="9072"/>
      </w:tabs>
    </w:pPr>
  </w:style>
  <w:style w:type="character" w:customStyle="1" w:styleId="AltbilgiChar">
    <w:name w:val="Altbilgi Char"/>
    <w:basedOn w:val="VarsaylanParagrafYazTipi"/>
    <w:link w:val="Altbilgi"/>
    <w:uiPriority w:val="99"/>
    <w:locked/>
    <w:rsid w:val="009A7A42"/>
    <w:rPr>
      <w:sz w:val="24"/>
    </w:rPr>
  </w:style>
  <w:style w:type="character" w:styleId="Kpr">
    <w:name w:val="Hyperlink"/>
    <w:basedOn w:val="VarsaylanParagrafYazTipi"/>
    <w:uiPriority w:val="99"/>
    <w:rsid w:val="00CA1CD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F0F"/>
    <w:rPr>
      <w:sz w:val="24"/>
      <w:szCs w:val="24"/>
    </w:rPr>
  </w:style>
  <w:style w:type="paragraph" w:styleId="Balk1">
    <w:name w:val="heading 1"/>
    <w:basedOn w:val="Normal"/>
    <w:next w:val="Normal"/>
    <w:link w:val="Balk1Char"/>
    <w:uiPriority w:val="99"/>
    <w:qFormat/>
    <w:rsid w:val="00157F0F"/>
    <w:pPr>
      <w:keepNext/>
      <w:jc w:val="center"/>
      <w:outlineLvl w:val="0"/>
    </w:pPr>
    <w:rPr>
      <w:b/>
      <w:sz w:val="32"/>
    </w:rPr>
  </w:style>
  <w:style w:type="paragraph" w:styleId="Balk2">
    <w:name w:val="heading 2"/>
    <w:basedOn w:val="Normal"/>
    <w:next w:val="Normal"/>
    <w:link w:val="Balk2Char"/>
    <w:uiPriority w:val="99"/>
    <w:qFormat/>
    <w:rsid w:val="00157F0F"/>
    <w:pPr>
      <w:keepNext/>
      <w:jc w:val="center"/>
      <w:outlineLvl w:val="1"/>
    </w:pPr>
    <w:rPr>
      <w:b/>
      <w:sz w:val="28"/>
    </w:rPr>
  </w:style>
  <w:style w:type="paragraph" w:styleId="Balk3">
    <w:name w:val="heading 3"/>
    <w:basedOn w:val="Normal"/>
    <w:next w:val="Normal"/>
    <w:link w:val="Balk3Char"/>
    <w:uiPriority w:val="99"/>
    <w:qFormat/>
    <w:rsid w:val="00157F0F"/>
    <w:pPr>
      <w:keepNext/>
      <w:jc w:val="center"/>
      <w:outlineLvl w:val="2"/>
    </w:pPr>
    <w:rPr>
      <w:b/>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E9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FB1E99"/>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FB1E99"/>
    <w:rPr>
      <w:rFonts w:asciiTheme="majorHAnsi" w:eastAsiaTheme="majorEastAsia" w:hAnsiTheme="majorHAnsi" w:cstheme="majorBidi"/>
      <w:b/>
      <w:bCs/>
      <w:sz w:val="26"/>
      <w:szCs w:val="26"/>
    </w:rPr>
  </w:style>
  <w:style w:type="paragraph" w:styleId="GvdeMetni">
    <w:name w:val="Body Text"/>
    <w:basedOn w:val="Normal"/>
    <w:link w:val="GvdeMetniChar"/>
    <w:uiPriority w:val="99"/>
    <w:rsid w:val="00157F0F"/>
    <w:rPr>
      <w:sz w:val="28"/>
      <w:szCs w:val="28"/>
    </w:rPr>
  </w:style>
  <w:style w:type="character" w:customStyle="1" w:styleId="GvdeMetniChar">
    <w:name w:val="Gövde Metni Char"/>
    <w:basedOn w:val="VarsaylanParagrafYazTipi"/>
    <w:link w:val="GvdeMetni"/>
    <w:uiPriority w:val="99"/>
    <w:semiHidden/>
    <w:rsid w:val="00FB1E99"/>
    <w:rPr>
      <w:sz w:val="24"/>
      <w:szCs w:val="24"/>
    </w:rPr>
  </w:style>
  <w:style w:type="character" w:styleId="Gl">
    <w:name w:val="Strong"/>
    <w:basedOn w:val="VarsaylanParagrafYazTipi"/>
    <w:uiPriority w:val="99"/>
    <w:qFormat/>
    <w:rsid w:val="00BE25A5"/>
    <w:rPr>
      <w:rFonts w:cs="Times New Roman"/>
      <w:b/>
    </w:rPr>
  </w:style>
  <w:style w:type="paragraph" w:customStyle="1" w:styleId="paraf">
    <w:name w:val="paraf"/>
    <w:basedOn w:val="Normal"/>
    <w:uiPriority w:val="99"/>
    <w:rsid w:val="00FF5B6F"/>
    <w:pPr>
      <w:spacing w:before="100" w:beforeAutospacing="1" w:after="100" w:afterAutospacing="1"/>
      <w:ind w:firstLine="600"/>
      <w:jc w:val="both"/>
    </w:pPr>
    <w:rPr>
      <w:rFonts w:ascii="Verdana" w:hAnsi="Verdana"/>
      <w:sz w:val="16"/>
      <w:szCs w:val="16"/>
    </w:rPr>
  </w:style>
  <w:style w:type="paragraph" w:styleId="BalonMetni">
    <w:name w:val="Balloon Text"/>
    <w:basedOn w:val="Normal"/>
    <w:link w:val="BalonMetniChar"/>
    <w:uiPriority w:val="99"/>
    <w:semiHidden/>
    <w:rsid w:val="00753DC5"/>
    <w:rPr>
      <w:rFonts w:ascii="Tahoma" w:hAnsi="Tahoma" w:cs="Tahoma"/>
      <w:sz w:val="16"/>
      <w:szCs w:val="16"/>
    </w:rPr>
  </w:style>
  <w:style w:type="character" w:customStyle="1" w:styleId="BalonMetniChar">
    <w:name w:val="Balon Metni Char"/>
    <w:basedOn w:val="VarsaylanParagrafYazTipi"/>
    <w:link w:val="BalonMetni"/>
    <w:uiPriority w:val="99"/>
    <w:semiHidden/>
    <w:rsid w:val="00FB1E99"/>
    <w:rPr>
      <w:sz w:val="0"/>
      <w:szCs w:val="0"/>
    </w:rPr>
  </w:style>
  <w:style w:type="paragraph" w:styleId="stbilgi">
    <w:name w:val="header"/>
    <w:basedOn w:val="Normal"/>
    <w:link w:val="stbilgiChar"/>
    <w:uiPriority w:val="99"/>
    <w:rsid w:val="009A7A42"/>
    <w:pPr>
      <w:tabs>
        <w:tab w:val="center" w:pos="4536"/>
        <w:tab w:val="right" w:pos="9072"/>
      </w:tabs>
    </w:pPr>
  </w:style>
  <w:style w:type="character" w:customStyle="1" w:styleId="stbilgiChar">
    <w:name w:val="Üstbilgi Char"/>
    <w:basedOn w:val="VarsaylanParagrafYazTipi"/>
    <w:link w:val="stbilgi"/>
    <w:uiPriority w:val="99"/>
    <w:locked/>
    <w:rsid w:val="009A7A42"/>
    <w:rPr>
      <w:sz w:val="24"/>
    </w:rPr>
  </w:style>
  <w:style w:type="paragraph" w:styleId="Altbilgi">
    <w:name w:val="footer"/>
    <w:basedOn w:val="Normal"/>
    <w:link w:val="AltbilgiChar"/>
    <w:uiPriority w:val="99"/>
    <w:rsid w:val="009A7A42"/>
    <w:pPr>
      <w:tabs>
        <w:tab w:val="center" w:pos="4536"/>
        <w:tab w:val="right" w:pos="9072"/>
      </w:tabs>
    </w:pPr>
  </w:style>
  <w:style w:type="character" w:customStyle="1" w:styleId="AltbilgiChar">
    <w:name w:val="Altbilgi Char"/>
    <w:basedOn w:val="VarsaylanParagrafYazTipi"/>
    <w:link w:val="Altbilgi"/>
    <w:uiPriority w:val="99"/>
    <w:locked/>
    <w:rsid w:val="009A7A42"/>
    <w:rPr>
      <w:sz w:val="24"/>
    </w:rPr>
  </w:style>
  <w:style w:type="character" w:styleId="Kpr">
    <w:name w:val="Hyperlink"/>
    <w:basedOn w:val="VarsaylanParagrafYazTipi"/>
    <w:uiPriority w:val="99"/>
    <w:rsid w:val="00CA1C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2203</Words>
  <Characters>12560</Characters>
  <Application>Microsoft Office Word</Application>
  <DocSecurity>0</DocSecurity>
  <Lines>104</Lines>
  <Paragraphs>29</Paragraphs>
  <ScaleCrop>false</ScaleCrop>
  <Company>-=[By NeC]=-</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ATATÜRK İLKÖĞRETİM OKULU 2002-2003 ÖĞRETİM YILI</dc:title>
  <dc:creator>a</dc:creator>
  <cp:lastModifiedBy>NESRIN</cp:lastModifiedBy>
  <cp:revision>2</cp:revision>
  <cp:lastPrinted>2016-09-06T08:25:00Z</cp:lastPrinted>
  <dcterms:created xsi:type="dcterms:W3CDTF">2016-09-21T09:25:00Z</dcterms:created>
  <dcterms:modified xsi:type="dcterms:W3CDTF">2016-09-21T09:25:00Z</dcterms:modified>
</cp:coreProperties>
</file>